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BE73A" w14:textId="77777777" w:rsidR="00E7328E" w:rsidRPr="00534211" w:rsidRDefault="00E7328E" w:rsidP="002D74AE">
      <w:pPr>
        <w:spacing w:after="0"/>
        <w:jc w:val="right"/>
        <w:rPr>
          <w:rFonts w:ascii="Times New Roman" w:hAnsi="Times New Roman" w:cs="Times New Roman"/>
          <w:sz w:val="20"/>
          <w:szCs w:val="20"/>
          <w:lang w:val="sv-SE"/>
        </w:rPr>
      </w:pPr>
      <w:r w:rsidRPr="00534211">
        <w:rPr>
          <w:rFonts w:ascii="Times New Roman" w:hAnsi="Times New Roman" w:cs="Times New Roman"/>
          <w:sz w:val="20"/>
          <w:szCs w:val="20"/>
          <w:lang w:val="sv-SE"/>
        </w:rPr>
        <w:t xml:space="preserve">Apstiprināts ar </w:t>
      </w:r>
    </w:p>
    <w:p w14:paraId="7EB26DAA" w14:textId="77777777" w:rsidR="00E7328E" w:rsidRPr="00534211" w:rsidRDefault="00E7328E" w:rsidP="002D74AE">
      <w:pPr>
        <w:spacing w:after="0"/>
        <w:jc w:val="right"/>
        <w:rPr>
          <w:rFonts w:ascii="Times New Roman" w:hAnsi="Times New Roman" w:cs="Times New Roman"/>
          <w:sz w:val="20"/>
          <w:szCs w:val="20"/>
          <w:lang w:val="sv-SE"/>
        </w:rPr>
      </w:pPr>
      <w:r w:rsidRPr="00534211">
        <w:rPr>
          <w:rFonts w:ascii="Times New Roman" w:hAnsi="Times New Roman" w:cs="Times New Roman"/>
          <w:sz w:val="20"/>
          <w:szCs w:val="20"/>
          <w:lang w:val="sv-SE"/>
        </w:rPr>
        <w:t xml:space="preserve">Valsts izglītības satura centra </w:t>
      </w:r>
    </w:p>
    <w:p w14:paraId="1E260B8B" w14:textId="0E6AD134" w:rsidR="00E7328E" w:rsidRPr="00534211" w:rsidRDefault="00E7328E" w:rsidP="002D74AE">
      <w:pPr>
        <w:spacing w:after="0"/>
        <w:jc w:val="right"/>
        <w:rPr>
          <w:rFonts w:ascii="Times New Roman" w:hAnsi="Times New Roman" w:cs="Times New Roman"/>
          <w:sz w:val="20"/>
          <w:szCs w:val="20"/>
          <w:lang w:val="sv-SE"/>
        </w:rPr>
      </w:pPr>
      <w:r w:rsidRPr="00534211">
        <w:rPr>
          <w:rFonts w:ascii="Times New Roman" w:hAnsi="Times New Roman" w:cs="Times New Roman"/>
          <w:sz w:val="20"/>
          <w:szCs w:val="20"/>
          <w:lang w:val="sv-SE"/>
        </w:rPr>
        <w:t xml:space="preserve">2024. gada </w:t>
      </w:r>
      <w:r w:rsidR="00C65E35">
        <w:rPr>
          <w:rFonts w:ascii="Times New Roman" w:hAnsi="Times New Roman" w:cs="Times New Roman"/>
          <w:sz w:val="20"/>
          <w:szCs w:val="20"/>
          <w:lang w:val="sv-SE"/>
        </w:rPr>
        <w:t>7</w:t>
      </w:r>
      <w:r w:rsidR="00FA4E91">
        <w:rPr>
          <w:rFonts w:ascii="Times New Roman" w:hAnsi="Times New Roman" w:cs="Times New Roman"/>
          <w:sz w:val="20"/>
          <w:szCs w:val="20"/>
          <w:lang w:val="sv-SE"/>
        </w:rPr>
        <w:t>.</w:t>
      </w:r>
      <w:r w:rsidR="008F5D61">
        <w:rPr>
          <w:rFonts w:ascii="Times New Roman" w:hAnsi="Times New Roman" w:cs="Times New Roman"/>
          <w:sz w:val="20"/>
          <w:szCs w:val="20"/>
          <w:lang w:val="sv-SE"/>
        </w:rPr>
        <w:t>okto</w:t>
      </w:r>
      <w:r w:rsidR="00FA4E91">
        <w:rPr>
          <w:rFonts w:ascii="Times New Roman" w:hAnsi="Times New Roman" w:cs="Times New Roman"/>
          <w:sz w:val="20"/>
          <w:szCs w:val="20"/>
          <w:lang w:val="sv-SE"/>
        </w:rPr>
        <w:t xml:space="preserve">bra </w:t>
      </w:r>
      <w:r w:rsidRPr="00534211">
        <w:rPr>
          <w:rFonts w:ascii="Times New Roman" w:hAnsi="Times New Roman" w:cs="Times New Roman"/>
          <w:sz w:val="20"/>
          <w:szCs w:val="20"/>
          <w:lang w:val="sv-SE"/>
        </w:rPr>
        <w:t xml:space="preserve">rīkojumu Nr. </w:t>
      </w:r>
      <w:r w:rsidR="00C65E35">
        <w:rPr>
          <w:rFonts w:ascii="Times New Roman" w:hAnsi="Times New Roman" w:cs="Times New Roman"/>
          <w:sz w:val="20"/>
          <w:szCs w:val="20"/>
          <w:lang w:val="sv-SE"/>
        </w:rPr>
        <w:t>4.1-07/71</w:t>
      </w:r>
    </w:p>
    <w:p w14:paraId="7A3D5AE4" w14:textId="77777777" w:rsidR="00534211" w:rsidRDefault="00534211" w:rsidP="00E7328E">
      <w:pPr>
        <w:jc w:val="center"/>
        <w:rPr>
          <w:rFonts w:ascii="Times New Roman" w:hAnsi="Times New Roman" w:cs="Times New Roman"/>
          <w:b/>
          <w:sz w:val="24"/>
          <w:lang w:val="lv-LV"/>
        </w:rPr>
      </w:pPr>
    </w:p>
    <w:p w14:paraId="0A9D6611" w14:textId="0C3F7A23" w:rsidR="002D74AE" w:rsidRDefault="00534211" w:rsidP="00E7328E">
      <w:pPr>
        <w:jc w:val="center"/>
        <w:rPr>
          <w:rFonts w:ascii="Times New Roman" w:hAnsi="Times New Roman" w:cs="Times New Roman"/>
          <w:b/>
          <w:sz w:val="24"/>
          <w:lang w:val="lv-LV"/>
        </w:rPr>
      </w:pPr>
      <w:r w:rsidRPr="00CF0CA3">
        <w:rPr>
          <w:rFonts w:ascii="Times New Roman" w:hAnsi="Times New Roman" w:cs="Times New Roman"/>
          <w:b/>
          <w:sz w:val="24"/>
          <w:lang w:val="lv-LV"/>
        </w:rPr>
        <w:t>XIII Latvijas Skolu jaunatnes dziesmu un deju svētki</w:t>
      </w:r>
    </w:p>
    <w:p w14:paraId="3495A5D8" w14:textId="543EE762" w:rsidR="00E7328E" w:rsidRPr="00CF0CA3" w:rsidRDefault="00310326" w:rsidP="00E7328E">
      <w:pPr>
        <w:jc w:val="center"/>
        <w:rPr>
          <w:rFonts w:ascii="Times New Roman" w:hAnsi="Times New Roman" w:cs="Times New Roman"/>
          <w:b/>
          <w:sz w:val="24"/>
          <w:lang w:val="lv-LV"/>
        </w:rPr>
      </w:pPr>
      <w:r>
        <w:rPr>
          <w:rFonts w:ascii="Times New Roman" w:hAnsi="Times New Roman" w:cs="Times New Roman"/>
          <w:b/>
          <w:sz w:val="24"/>
          <w:lang w:val="lv-LV"/>
        </w:rPr>
        <w:t>Akordeona mūzikas koncerta</w:t>
      </w:r>
      <w:r w:rsidR="00E7328E" w:rsidRPr="00EA3175">
        <w:rPr>
          <w:rFonts w:ascii="Times New Roman" w:hAnsi="Times New Roman" w:cs="Times New Roman"/>
          <w:b/>
          <w:sz w:val="24"/>
          <w:lang w:val="lv-LV"/>
        </w:rPr>
        <w:t xml:space="preserve"> </w:t>
      </w:r>
      <w:r w:rsidR="00E7328E" w:rsidRPr="00CF0CA3">
        <w:rPr>
          <w:rFonts w:ascii="Times New Roman" w:hAnsi="Times New Roman" w:cs="Times New Roman"/>
          <w:b/>
          <w:sz w:val="24"/>
          <w:lang w:val="lv-LV"/>
        </w:rPr>
        <w:t>„Skan akordeons”</w:t>
      </w:r>
      <w:r w:rsidR="00E9162C" w:rsidRPr="00CF0CA3">
        <w:rPr>
          <w:rFonts w:ascii="Times New Roman" w:hAnsi="Times New Roman" w:cs="Times New Roman"/>
          <w:b/>
          <w:sz w:val="24"/>
          <w:lang w:val="lv-LV"/>
        </w:rPr>
        <w:t xml:space="preserve"> </w:t>
      </w:r>
      <w:r w:rsidR="00E9162C" w:rsidRPr="007B3A3D">
        <w:rPr>
          <w:rFonts w:ascii="Times New Roman" w:hAnsi="Times New Roman" w:cs="Times New Roman"/>
          <w:b/>
          <w:sz w:val="24"/>
          <w:lang w:val="lv-LV"/>
        </w:rPr>
        <w:t xml:space="preserve">repertuāra apguves </w:t>
      </w:r>
      <w:r w:rsidR="00534211" w:rsidRPr="007B3A3D">
        <w:rPr>
          <w:rFonts w:ascii="Times New Roman" w:hAnsi="Times New Roman" w:cs="Times New Roman"/>
          <w:b/>
          <w:sz w:val="24"/>
          <w:lang w:val="lv-LV"/>
        </w:rPr>
        <w:t xml:space="preserve">skates un </w:t>
      </w:r>
      <w:r w:rsidR="00BB0DD4" w:rsidRPr="007B3A3D">
        <w:rPr>
          <w:rFonts w:ascii="Times New Roman" w:hAnsi="Times New Roman" w:cs="Times New Roman"/>
          <w:b/>
          <w:sz w:val="24"/>
          <w:lang w:val="lv-LV"/>
        </w:rPr>
        <w:t>kopmēģinājumi</w:t>
      </w:r>
    </w:p>
    <w:p w14:paraId="6C081AD8" w14:textId="77777777" w:rsidR="00E7328E" w:rsidRPr="00E7328E" w:rsidRDefault="00E7328E" w:rsidP="00E7328E">
      <w:pPr>
        <w:spacing w:after="480"/>
        <w:jc w:val="center"/>
        <w:rPr>
          <w:rFonts w:ascii="Times New Roman" w:hAnsi="Times New Roman" w:cs="Times New Roman"/>
          <w:b/>
          <w:sz w:val="24"/>
        </w:rPr>
      </w:pPr>
      <w:r w:rsidRPr="00E7328E">
        <w:rPr>
          <w:rFonts w:ascii="Times New Roman" w:hAnsi="Times New Roman" w:cs="Times New Roman"/>
          <w:b/>
          <w:sz w:val="24"/>
        </w:rPr>
        <w:t>NOLIKUMS</w:t>
      </w:r>
    </w:p>
    <w:p w14:paraId="0DFAC656" w14:textId="77777777" w:rsidR="00E7328E" w:rsidRPr="00E7328E" w:rsidRDefault="00E7328E" w:rsidP="00E7328E">
      <w:pPr>
        <w:spacing w:after="120"/>
        <w:jc w:val="both"/>
        <w:rPr>
          <w:rFonts w:ascii="Times New Roman" w:hAnsi="Times New Roman" w:cs="Times New Roman"/>
          <w:b/>
          <w:sz w:val="24"/>
        </w:rPr>
      </w:pPr>
      <w:r w:rsidRPr="00E7328E">
        <w:rPr>
          <w:rFonts w:ascii="Times New Roman" w:hAnsi="Times New Roman" w:cs="Times New Roman"/>
          <w:b/>
          <w:sz w:val="24"/>
        </w:rPr>
        <w:t>MĒRĶIS</w:t>
      </w:r>
    </w:p>
    <w:p w14:paraId="68977A13" w14:textId="71E4D57C" w:rsidR="00E7328E" w:rsidRPr="00E7328E" w:rsidRDefault="00E7328E" w:rsidP="00E7328E">
      <w:pPr>
        <w:numPr>
          <w:ilvl w:val="0"/>
          <w:numId w:val="1"/>
        </w:numPr>
        <w:spacing w:after="120"/>
        <w:jc w:val="both"/>
        <w:rPr>
          <w:rFonts w:ascii="Times New Roman" w:hAnsi="Times New Roman" w:cs="Times New Roman"/>
          <w:sz w:val="24"/>
          <w:lang w:val="lv-LV"/>
        </w:rPr>
      </w:pPr>
      <w:r w:rsidRPr="00E7328E">
        <w:rPr>
          <w:rFonts w:ascii="Times New Roman" w:hAnsi="Times New Roman" w:cs="Times New Roman"/>
          <w:sz w:val="24"/>
          <w:lang w:val="lv-LV"/>
        </w:rPr>
        <w:t xml:space="preserve">Sekmēt bērnu un jauniešu līdzdalību Dziesmu un deju svētku </w:t>
      </w:r>
      <w:r w:rsidRPr="00310326">
        <w:rPr>
          <w:rFonts w:ascii="Times New Roman" w:hAnsi="Times New Roman" w:cs="Times New Roman"/>
          <w:sz w:val="24"/>
          <w:lang w:val="lv-LV"/>
        </w:rPr>
        <w:t xml:space="preserve">procesā, </w:t>
      </w:r>
      <w:r w:rsidR="00CF0CA3" w:rsidRPr="00310326">
        <w:rPr>
          <w:rFonts w:ascii="Times New Roman" w:hAnsi="Times New Roman" w:cs="Times New Roman"/>
          <w:sz w:val="24"/>
          <w:lang w:val="lv-LV"/>
        </w:rPr>
        <w:t xml:space="preserve">aizsākot jaunu tradīciju ar Latvijas jauno akordeonistu apvienotā orķestra piedalīšanos </w:t>
      </w:r>
      <w:r w:rsidR="00534211">
        <w:rPr>
          <w:rFonts w:ascii="Times New Roman" w:hAnsi="Times New Roman" w:cs="Times New Roman"/>
          <w:sz w:val="24"/>
          <w:lang w:val="lv-LV"/>
        </w:rPr>
        <w:t xml:space="preserve">XIII </w:t>
      </w:r>
      <w:r w:rsidRPr="00310326">
        <w:rPr>
          <w:rFonts w:ascii="Times New Roman" w:hAnsi="Times New Roman" w:cs="Times New Roman"/>
          <w:sz w:val="24"/>
          <w:lang w:val="lv-LV"/>
        </w:rPr>
        <w:t>Latvijas</w:t>
      </w:r>
      <w:r w:rsidRPr="00E7328E">
        <w:rPr>
          <w:rFonts w:ascii="Times New Roman" w:hAnsi="Times New Roman" w:cs="Times New Roman"/>
          <w:sz w:val="24"/>
          <w:lang w:val="lv-LV"/>
        </w:rPr>
        <w:t xml:space="preserve"> Skolu jaunatnes dziesmu un deju svētk</w:t>
      </w:r>
      <w:r w:rsidR="00CF0CA3">
        <w:rPr>
          <w:rFonts w:ascii="Times New Roman" w:hAnsi="Times New Roman" w:cs="Times New Roman"/>
          <w:sz w:val="24"/>
          <w:lang w:val="lv-LV"/>
        </w:rPr>
        <w:t>os</w:t>
      </w:r>
      <w:r w:rsidR="00534211">
        <w:rPr>
          <w:rFonts w:ascii="Times New Roman" w:hAnsi="Times New Roman" w:cs="Times New Roman"/>
          <w:sz w:val="24"/>
          <w:lang w:val="lv-LV"/>
        </w:rPr>
        <w:t xml:space="preserve"> (turpmāk – Svētki)</w:t>
      </w:r>
      <w:r w:rsidR="00CF0CA3">
        <w:rPr>
          <w:rFonts w:ascii="Times New Roman" w:hAnsi="Times New Roman" w:cs="Times New Roman"/>
          <w:sz w:val="24"/>
          <w:lang w:val="lv-LV"/>
        </w:rPr>
        <w:t>.</w:t>
      </w:r>
    </w:p>
    <w:p w14:paraId="16332AE2" w14:textId="77777777" w:rsidR="00F132E3" w:rsidRPr="00CF0CA3" w:rsidRDefault="00B43C52" w:rsidP="00E7328E">
      <w:pPr>
        <w:spacing w:after="120"/>
        <w:jc w:val="both"/>
        <w:rPr>
          <w:rFonts w:ascii="Times New Roman" w:hAnsi="Times New Roman" w:cs="Times New Roman"/>
          <w:b/>
          <w:strike/>
          <w:sz w:val="24"/>
        </w:rPr>
      </w:pPr>
      <w:r w:rsidRPr="00E7328E">
        <w:rPr>
          <w:rFonts w:ascii="Times New Roman" w:hAnsi="Times New Roman" w:cs="Times New Roman"/>
          <w:b/>
          <w:sz w:val="24"/>
        </w:rPr>
        <w:t>UZDEVUMI</w:t>
      </w:r>
    </w:p>
    <w:p w14:paraId="4400DCDE" w14:textId="6342AB2F" w:rsidR="00E7328E" w:rsidRPr="00310326" w:rsidRDefault="00E7328E" w:rsidP="00E7328E">
      <w:pPr>
        <w:numPr>
          <w:ilvl w:val="0"/>
          <w:numId w:val="1"/>
        </w:numPr>
        <w:spacing w:after="0"/>
        <w:jc w:val="both"/>
        <w:rPr>
          <w:rFonts w:ascii="Times New Roman" w:hAnsi="Times New Roman" w:cs="Times New Roman"/>
          <w:sz w:val="24"/>
          <w:lang w:val="lv-LV"/>
        </w:rPr>
      </w:pPr>
      <w:r w:rsidRPr="00CF0CA3">
        <w:rPr>
          <w:rFonts w:ascii="Times New Roman" w:hAnsi="Times New Roman" w:cs="Times New Roman"/>
          <w:sz w:val="24"/>
          <w:lang w:val="lv-LV"/>
        </w:rPr>
        <w:t xml:space="preserve">Popularizēt </w:t>
      </w:r>
      <w:r w:rsidRPr="00310326">
        <w:rPr>
          <w:rFonts w:ascii="Times New Roman" w:hAnsi="Times New Roman" w:cs="Times New Roman"/>
          <w:sz w:val="24"/>
          <w:lang w:val="lv-LV"/>
        </w:rPr>
        <w:t>akordeona spēli</w:t>
      </w:r>
      <w:r w:rsidR="00CF0CA3" w:rsidRPr="00310326">
        <w:rPr>
          <w:rFonts w:ascii="Times New Roman" w:hAnsi="Times New Roman" w:cs="Times New Roman"/>
          <w:sz w:val="24"/>
          <w:lang w:val="lv-LV"/>
        </w:rPr>
        <w:t xml:space="preserve"> bērnu un jauniešu vidū</w:t>
      </w:r>
      <w:r w:rsidRPr="00310326">
        <w:rPr>
          <w:rFonts w:ascii="Times New Roman" w:hAnsi="Times New Roman" w:cs="Times New Roman"/>
          <w:sz w:val="24"/>
          <w:lang w:val="lv-LV"/>
        </w:rPr>
        <w:t xml:space="preserve">, veicināt </w:t>
      </w:r>
      <w:r w:rsidR="0033228D" w:rsidRPr="00310326">
        <w:rPr>
          <w:rFonts w:ascii="Times New Roman" w:hAnsi="Times New Roman" w:cs="Times New Roman"/>
          <w:sz w:val="24"/>
          <w:lang w:val="lv-LV"/>
        </w:rPr>
        <w:t xml:space="preserve">esošo akordeonistu ansambļu un orķestru radošo darbību un sekmēt </w:t>
      </w:r>
      <w:r w:rsidRPr="00310326">
        <w:rPr>
          <w:rFonts w:ascii="Times New Roman" w:hAnsi="Times New Roman" w:cs="Times New Roman"/>
          <w:sz w:val="24"/>
          <w:lang w:val="lv-LV"/>
        </w:rPr>
        <w:t>jaunu dibināšanos</w:t>
      </w:r>
      <w:r w:rsidR="0033228D" w:rsidRPr="00310326">
        <w:rPr>
          <w:rFonts w:ascii="Times New Roman" w:hAnsi="Times New Roman" w:cs="Times New Roman"/>
          <w:sz w:val="24"/>
          <w:lang w:val="lv-LV"/>
        </w:rPr>
        <w:t>.</w:t>
      </w:r>
      <w:r w:rsidRPr="00310326">
        <w:rPr>
          <w:rFonts w:ascii="Times New Roman" w:hAnsi="Times New Roman" w:cs="Times New Roman"/>
          <w:sz w:val="24"/>
          <w:lang w:val="lv-LV"/>
        </w:rPr>
        <w:t xml:space="preserve"> </w:t>
      </w:r>
    </w:p>
    <w:p w14:paraId="70261666" w14:textId="2DBBC74F" w:rsidR="00E7328E" w:rsidRPr="00310326" w:rsidRDefault="00E7328E" w:rsidP="00E7328E">
      <w:pPr>
        <w:numPr>
          <w:ilvl w:val="0"/>
          <w:numId w:val="1"/>
        </w:numPr>
        <w:spacing w:after="0"/>
        <w:jc w:val="both"/>
        <w:rPr>
          <w:rFonts w:ascii="Times New Roman" w:hAnsi="Times New Roman" w:cs="Times New Roman"/>
          <w:sz w:val="24"/>
          <w:lang w:val="lv-LV"/>
        </w:rPr>
      </w:pPr>
      <w:r w:rsidRPr="00310326">
        <w:rPr>
          <w:rFonts w:ascii="Times New Roman" w:hAnsi="Times New Roman" w:cs="Times New Roman"/>
          <w:sz w:val="24"/>
          <w:lang w:val="lv-LV"/>
        </w:rPr>
        <w:t xml:space="preserve">Paplašināt </w:t>
      </w:r>
      <w:r w:rsidR="00CF0CA3" w:rsidRPr="00310326">
        <w:rPr>
          <w:rFonts w:ascii="Times New Roman" w:hAnsi="Times New Roman" w:cs="Times New Roman"/>
          <w:sz w:val="24"/>
          <w:lang w:val="lv-LV"/>
        </w:rPr>
        <w:t xml:space="preserve">akordeonistu </w:t>
      </w:r>
      <w:r w:rsidRPr="00310326">
        <w:rPr>
          <w:rFonts w:ascii="Times New Roman" w:hAnsi="Times New Roman" w:cs="Times New Roman"/>
          <w:sz w:val="24"/>
          <w:lang w:val="lv-LV"/>
        </w:rPr>
        <w:t>ansambļu vadītāju un orķestru diriģentu darba pieredzes apmaiņu un sadarbību.</w:t>
      </w:r>
    </w:p>
    <w:p w14:paraId="00363A86" w14:textId="77777777" w:rsidR="00F132E3" w:rsidRPr="00E7328E" w:rsidRDefault="00E7328E" w:rsidP="00E7328E">
      <w:pPr>
        <w:numPr>
          <w:ilvl w:val="0"/>
          <w:numId w:val="1"/>
        </w:numPr>
        <w:spacing w:after="120"/>
        <w:jc w:val="both"/>
        <w:rPr>
          <w:rFonts w:ascii="Times New Roman" w:hAnsi="Times New Roman" w:cs="Times New Roman"/>
          <w:sz w:val="24"/>
          <w:lang w:val="lv-LV"/>
        </w:rPr>
      </w:pPr>
      <w:r w:rsidRPr="00E7328E">
        <w:rPr>
          <w:rFonts w:ascii="Times New Roman" w:hAnsi="Times New Roman" w:cs="Times New Roman"/>
          <w:sz w:val="24"/>
          <w:lang w:val="lv-LV"/>
        </w:rPr>
        <w:t>Rosināt Latvijas komponistus radīt jaunus skaņdarbus akordeonistu ansambļiem un orķestriem.</w:t>
      </w:r>
    </w:p>
    <w:p w14:paraId="3B6FD6B6" w14:textId="77777777" w:rsidR="00E7328E" w:rsidRPr="00E7328E" w:rsidRDefault="00E7328E" w:rsidP="00E7328E">
      <w:pPr>
        <w:spacing w:after="120"/>
        <w:jc w:val="both"/>
        <w:rPr>
          <w:rFonts w:ascii="Times New Roman" w:hAnsi="Times New Roman" w:cs="Times New Roman"/>
          <w:b/>
          <w:sz w:val="24"/>
          <w:lang w:val="lv-LV"/>
        </w:rPr>
      </w:pPr>
      <w:r w:rsidRPr="00E7328E">
        <w:rPr>
          <w:rFonts w:ascii="Times New Roman" w:hAnsi="Times New Roman" w:cs="Times New Roman"/>
          <w:b/>
          <w:sz w:val="24"/>
          <w:lang w:val="lv-LV"/>
        </w:rPr>
        <w:t>ORGANIZATORI</w:t>
      </w:r>
    </w:p>
    <w:p w14:paraId="4C8CC827" w14:textId="225773FE" w:rsidR="00E7328E" w:rsidRPr="00E7328E" w:rsidRDefault="00E7328E" w:rsidP="00E7328E">
      <w:pPr>
        <w:numPr>
          <w:ilvl w:val="0"/>
          <w:numId w:val="1"/>
        </w:numPr>
        <w:spacing w:after="120"/>
        <w:jc w:val="both"/>
        <w:rPr>
          <w:rFonts w:ascii="Times New Roman" w:hAnsi="Times New Roman" w:cs="Times New Roman"/>
          <w:sz w:val="24"/>
          <w:lang w:val="lv-LV"/>
        </w:rPr>
      </w:pPr>
      <w:r w:rsidRPr="00E7328E">
        <w:rPr>
          <w:rFonts w:ascii="Times New Roman" w:hAnsi="Times New Roman" w:cs="Times New Roman"/>
          <w:sz w:val="24"/>
          <w:lang w:val="lv-LV"/>
        </w:rPr>
        <w:t>Valsts izglītības satura centrs (turpmāk –</w:t>
      </w:r>
      <w:r w:rsidR="0033228D">
        <w:rPr>
          <w:rFonts w:ascii="Times New Roman" w:hAnsi="Times New Roman" w:cs="Times New Roman"/>
          <w:sz w:val="24"/>
          <w:lang w:val="lv-LV"/>
        </w:rPr>
        <w:t xml:space="preserve"> </w:t>
      </w:r>
      <w:r w:rsidRPr="00E7328E">
        <w:rPr>
          <w:rFonts w:ascii="Times New Roman" w:hAnsi="Times New Roman" w:cs="Times New Roman"/>
          <w:sz w:val="24"/>
          <w:lang w:val="lv-LV"/>
        </w:rPr>
        <w:t>VISC) sadarbībā ar pašvaldībām un izglītības iestādēm.</w:t>
      </w:r>
    </w:p>
    <w:p w14:paraId="4FE765B2" w14:textId="77777777" w:rsidR="00E7328E" w:rsidRPr="00E7328E" w:rsidRDefault="00E7328E" w:rsidP="00E7328E">
      <w:pPr>
        <w:spacing w:after="120"/>
        <w:jc w:val="both"/>
        <w:rPr>
          <w:rFonts w:ascii="Times New Roman" w:hAnsi="Times New Roman" w:cs="Times New Roman"/>
          <w:b/>
          <w:sz w:val="24"/>
          <w:lang w:val="lv-LV"/>
        </w:rPr>
      </w:pPr>
      <w:r w:rsidRPr="00E7328E">
        <w:rPr>
          <w:rFonts w:ascii="Times New Roman" w:hAnsi="Times New Roman" w:cs="Times New Roman"/>
          <w:b/>
          <w:sz w:val="24"/>
          <w:lang w:val="lv-LV"/>
        </w:rPr>
        <w:t>DALĪBNIEKI</w:t>
      </w:r>
    </w:p>
    <w:p w14:paraId="606A8E93" w14:textId="2D1A1E1A" w:rsidR="00194E92" w:rsidRDefault="0033228D" w:rsidP="00194E92">
      <w:pPr>
        <w:numPr>
          <w:ilvl w:val="0"/>
          <w:numId w:val="1"/>
        </w:numPr>
        <w:spacing w:after="0"/>
        <w:jc w:val="both"/>
        <w:rPr>
          <w:rFonts w:ascii="Times New Roman" w:hAnsi="Times New Roman" w:cs="Times New Roman"/>
          <w:sz w:val="24"/>
          <w:lang w:val="lv-LV"/>
        </w:rPr>
      </w:pPr>
      <w:r w:rsidRPr="00310326">
        <w:rPr>
          <w:rFonts w:ascii="Times New Roman" w:hAnsi="Times New Roman" w:cs="Times New Roman"/>
          <w:bCs/>
          <w:sz w:val="24"/>
          <w:lang w:val="lv-LV"/>
        </w:rPr>
        <w:t xml:space="preserve">Akordeonu mūzikas koncerta “Skan akordeons” repertuāra apguves </w:t>
      </w:r>
      <w:r w:rsidR="00BB0DD4">
        <w:rPr>
          <w:rFonts w:ascii="Times New Roman" w:hAnsi="Times New Roman" w:cs="Times New Roman"/>
          <w:bCs/>
          <w:sz w:val="24"/>
          <w:lang w:val="lv-LV"/>
        </w:rPr>
        <w:t>2024. gada rudens semestra kopmēģinājumu</w:t>
      </w:r>
      <w:r w:rsidRPr="00310326">
        <w:rPr>
          <w:rFonts w:ascii="Times New Roman" w:hAnsi="Times New Roman" w:cs="Times New Roman"/>
          <w:sz w:val="24"/>
          <w:lang w:val="lv-LV"/>
        </w:rPr>
        <w:t xml:space="preserve">  </w:t>
      </w:r>
      <w:r w:rsidR="00BB0DD4">
        <w:rPr>
          <w:rFonts w:ascii="Times New Roman" w:hAnsi="Times New Roman" w:cs="Times New Roman"/>
          <w:sz w:val="24"/>
          <w:lang w:val="lv-LV"/>
        </w:rPr>
        <w:t xml:space="preserve">un 2025. gada pavasara semestra </w:t>
      </w:r>
      <w:r w:rsidR="00534211" w:rsidRPr="007B3A3D">
        <w:rPr>
          <w:rFonts w:ascii="Times New Roman" w:hAnsi="Times New Roman" w:cs="Times New Roman"/>
          <w:sz w:val="24"/>
          <w:lang w:val="lv-LV"/>
        </w:rPr>
        <w:t>repertuāra apguves</w:t>
      </w:r>
      <w:r w:rsidR="00534211">
        <w:rPr>
          <w:rFonts w:ascii="Times New Roman" w:hAnsi="Times New Roman" w:cs="Times New Roman"/>
          <w:sz w:val="24"/>
          <w:lang w:val="lv-LV"/>
        </w:rPr>
        <w:t xml:space="preserve"> </w:t>
      </w:r>
      <w:r w:rsidR="00E55078">
        <w:rPr>
          <w:rFonts w:ascii="Times New Roman" w:hAnsi="Times New Roman" w:cs="Times New Roman"/>
          <w:sz w:val="24"/>
          <w:lang w:val="lv-LV"/>
        </w:rPr>
        <w:t xml:space="preserve">skašu </w:t>
      </w:r>
      <w:r w:rsidR="00E7328E" w:rsidRPr="00E7328E">
        <w:rPr>
          <w:rFonts w:ascii="Times New Roman" w:hAnsi="Times New Roman" w:cs="Times New Roman"/>
          <w:sz w:val="24"/>
          <w:lang w:val="lv-LV"/>
        </w:rPr>
        <w:t>dalībnieki</w:t>
      </w:r>
      <w:r w:rsidR="00534211">
        <w:rPr>
          <w:rFonts w:ascii="Times New Roman" w:hAnsi="Times New Roman" w:cs="Times New Roman"/>
          <w:sz w:val="24"/>
          <w:lang w:val="lv-LV"/>
        </w:rPr>
        <w:t>:</w:t>
      </w:r>
      <w:r w:rsidR="00E7328E" w:rsidRPr="00E7328E">
        <w:rPr>
          <w:rFonts w:ascii="Times New Roman" w:hAnsi="Times New Roman" w:cs="Times New Roman"/>
          <w:sz w:val="24"/>
          <w:lang w:val="lv-LV"/>
        </w:rPr>
        <w:t xml:space="preserve"> </w:t>
      </w:r>
    </w:p>
    <w:p w14:paraId="7914BE00" w14:textId="77777777" w:rsidR="00194E92" w:rsidRPr="00FA4E91" w:rsidRDefault="00194E92" w:rsidP="00194E92">
      <w:pPr>
        <w:numPr>
          <w:ilvl w:val="1"/>
          <w:numId w:val="1"/>
        </w:numPr>
        <w:spacing w:after="0"/>
        <w:jc w:val="both"/>
        <w:rPr>
          <w:rFonts w:ascii="Times New Roman" w:hAnsi="Times New Roman" w:cs="Times New Roman"/>
          <w:sz w:val="24"/>
          <w:lang w:val="lv-LV"/>
        </w:rPr>
      </w:pPr>
      <w:r w:rsidRPr="00FA4E91">
        <w:rPr>
          <w:rFonts w:ascii="Times New Roman" w:hAnsi="Times New Roman" w:cs="Times New Roman"/>
          <w:sz w:val="24"/>
          <w:lang w:val="lv-LV"/>
        </w:rPr>
        <w:t>Latvijas izglītības iestāžu akordeona spēles audzēkņi un viņu spēlējošie pedagogi;</w:t>
      </w:r>
    </w:p>
    <w:p w14:paraId="66AA32DB" w14:textId="1C301668" w:rsidR="00194E92" w:rsidRPr="00FA4E91" w:rsidRDefault="00194E92" w:rsidP="00194E92">
      <w:pPr>
        <w:numPr>
          <w:ilvl w:val="1"/>
          <w:numId w:val="1"/>
        </w:numPr>
        <w:spacing w:after="0"/>
        <w:jc w:val="both"/>
        <w:rPr>
          <w:rFonts w:ascii="Times New Roman" w:hAnsi="Times New Roman" w:cs="Times New Roman"/>
          <w:sz w:val="24"/>
          <w:lang w:val="lv-LV"/>
        </w:rPr>
      </w:pPr>
      <w:r w:rsidRPr="00FA4E91">
        <w:rPr>
          <w:rFonts w:ascii="Times New Roman" w:hAnsi="Times New Roman" w:cs="Times New Roman"/>
          <w:sz w:val="24"/>
          <w:lang w:val="lv-LV"/>
        </w:rPr>
        <w:t>citi mākslinieciskās pašdarbības kolektīvos un individuāli spēlējošie jaunie akordeonisti.</w:t>
      </w:r>
    </w:p>
    <w:p w14:paraId="0AD57B4E" w14:textId="1FAC68B9" w:rsidR="00BB0DD4" w:rsidRPr="00FA4E91" w:rsidRDefault="00194E92" w:rsidP="00EC13A5">
      <w:pPr>
        <w:numPr>
          <w:ilvl w:val="0"/>
          <w:numId w:val="1"/>
        </w:numPr>
        <w:spacing w:after="240"/>
        <w:jc w:val="both"/>
        <w:rPr>
          <w:rFonts w:ascii="Times New Roman" w:hAnsi="Times New Roman" w:cs="Times New Roman"/>
          <w:sz w:val="24"/>
          <w:lang w:val="lv-LV"/>
        </w:rPr>
      </w:pPr>
      <w:r w:rsidRPr="00FA4E91">
        <w:rPr>
          <w:rFonts w:ascii="Times New Roman" w:hAnsi="Times New Roman" w:cs="Times New Roman"/>
          <w:sz w:val="24"/>
          <w:lang w:val="lv-LV"/>
        </w:rPr>
        <w:t>Visu dalībnieku, izņemot pedagogu, vecuma ierobežojums ir 20 gadi (ieskaitot).</w:t>
      </w:r>
    </w:p>
    <w:p w14:paraId="7896F026" w14:textId="5762F81E" w:rsidR="00F132E3" w:rsidRPr="00FA4E91" w:rsidRDefault="00B43C52" w:rsidP="00E7328E">
      <w:pPr>
        <w:spacing w:after="120"/>
        <w:jc w:val="both"/>
        <w:rPr>
          <w:rFonts w:ascii="Times New Roman" w:hAnsi="Times New Roman" w:cs="Times New Roman"/>
          <w:sz w:val="24"/>
          <w:lang w:val="lv-LV"/>
        </w:rPr>
      </w:pPr>
      <w:r w:rsidRPr="00FA4E91">
        <w:rPr>
          <w:rFonts w:ascii="Times New Roman" w:hAnsi="Times New Roman" w:cs="Times New Roman"/>
          <w:b/>
          <w:sz w:val="24"/>
          <w:lang w:val="lv-LV"/>
        </w:rPr>
        <w:t>Dalībnieka personas datu aizsardzības nosacījumi</w:t>
      </w:r>
      <w:r w:rsidR="00E7328E" w:rsidRPr="00FA4E91">
        <w:rPr>
          <w:rFonts w:ascii="Times New Roman" w:hAnsi="Times New Roman" w:cs="Times New Roman"/>
          <w:b/>
          <w:sz w:val="24"/>
          <w:lang w:val="lv-LV"/>
        </w:rPr>
        <w:t xml:space="preserve"> </w:t>
      </w:r>
      <w:r w:rsidR="00E7328E" w:rsidRPr="00FA4E91">
        <w:rPr>
          <w:rFonts w:ascii="Times New Roman" w:hAnsi="Times New Roman" w:cs="Times New Roman"/>
          <w:i/>
          <w:sz w:val="24"/>
          <w:lang w:val="lv-LV"/>
        </w:rPr>
        <w:t>(Pielikums Nr.1)</w:t>
      </w:r>
    </w:p>
    <w:p w14:paraId="307685A0" w14:textId="528D7666" w:rsidR="0033228D" w:rsidRPr="00FA4E91" w:rsidRDefault="0033228D" w:rsidP="0033228D">
      <w:pPr>
        <w:pStyle w:val="ListParagraph"/>
        <w:numPr>
          <w:ilvl w:val="0"/>
          <w:numId w:val="1"/>
        </w:numPr>
        <w:spacing w:after="0" w:line="240" w:lineRule="auto"/>
        <w:jc w:val="both"/>
        <w:rPr>
          <w:rFonts w:ascii="Times New Roman" w:eastAsia="Times New Roman" w:hAnsi="Times New Roman" w:cs="Times New Roman"/>
          <w:sz w:val="24"/>
          <w:szCs w:val="24"/>
          <w:lang w:val="lv-LV"/>
        </w:rPr>
      </w:pPr>
      <w:r w:rsidRPr="00FA4E91">
        <w:rPr>
          <w:rFonts w:ascii="Times New Roman" w:eastAsia="Times New Roman" w:hAnsi="Times New Roman" w:cs="Times New Roman"/>
          <w:sz w:val="24"/>
          <w:szCs w:val="24"/>
          <w:lang w:val="lv-LV"/>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67469F6A" w14:textId="6832EC01" w:rsidR="00534211" w:rsidRPr="00FA4E91" w:rsidRDefault="00534211" w:rsidP="0033228D">
      <w:pPr>
        <w:pStyle w:val="ListParagraph"/>
        <w:numPr>
          <w:ilvl w:val="0"/>
          <w:numId w:val="1"/>
        </w:numPr>
        <w:spacing w:after="0" w:line="240" w:lineRule="auto"/>
        <w:jc w:val="both"/>
        <w:rPr>
          <w:rFonts w:ascii="Times New Roman" w:eastAsia="Times New Roman" w:hAnsi="Times New Roman" w:cs="Times New Roman"/>
          <w:sz w:val="24"/>
          <w:szCs w:val="24"/>
          <w:lang w:val="lv-LV"/>
        </w:rPr>
      </w:pPr>
      <w:r w:rsidRPr="00FA4E91">
        <w:rPr>
          <w:rFonts w:ascii="Times New Roman" w:hAnsi="Times New Roman" w:cs="Times New Roman"/>
          <w:sz w:val="24"/>
          <w:szCs w:val="24"/>
          <w:lang w:val="lv-LV"/>
        </w:rPr>
        <w:t>Dalībnieka pedagogs ir informēts par pilngadīga dalībnieka un nepilngadīga dalībnieka vecāka vai aizbildņa rakstisku piekrišanu par to, ka dalībnieks var tikt fiksēts audio, audiovizuālā un fotogrāfiju veidā un viņa personas dati var tikt apstrādāti.</w:t>
      </w:r>
    </w:p>
    <w:p w14:paraId="38860442" w14:textId="48B7101B" w:rsidR="0033228D" w:rsidRPr="00FA4E91" w:rsidRDefault="0033228D" w:rsidP="0033228D">
      <w:pPr>
        <w:pStyle w:val="ListParagraph"/>
        <w:spacing w:after="0" w:line="240" w:lineRule="auto"/>
        <w:ind w:left="360"/>
        <w:jc w:val="both"/>
        <w:rPr>
          <w:rFonts w:ascii="Times New Roman" w:hAnsi="Times New Roman" w:cs="Times New Roman"/>
          <w:lang w:val="lv-LV"/>
        </w:rPr>
      </w:pPr>
    </w:p>
    <w:p w14:paraId="3634E6C9" w14:textId="77777777" w:rsidR="000740B2" w:rsidRDefault="000740B2">
      <w:pPr>
        <w:rPr>
          <w:rFonts w:ascii="Times New Roman" w:hAnsi="Times New Roman" w:cs="Times New Roman"/>
          <w:b/>
          <w:sz w:val="24"/>
          <w:lang w:val="lv-LV"/>
        </w:rPr>
      </w:pPr>
      <w:r>
        <w:rPr>
          <w:rFonts w:ascii="Times New Roman" w:hAnsi="Times New Roman" w:cs="Times New Roman"/>
          <w:b/>
          <w:sz w:val="24"/>
          <w:lang w:val="lv-LV"/>
        </w:rPr>
        <w:br w:type="page"/>
      </w:r>
    </w:p>
    <w:p w14:paraId="63E244E3" w14:textId="6A46B905" w:rsidR="00F132E3" w:rsidRPr="00E7328E" w:rsidRDefault="00E7328E" w:rsidP="00E7328E">
      <w:pPr>
        <w:spacing w:after="120"/>
        <w:jc w:val="both"/>
        <w:rPr>
          <w:rFonts w:ascii="Times New Roman" w:hAnsi="Times New Roman" w:cs="Times New Roman"/>
          <w:sz w:val="24"/>
          <w:lang w:val="lv-LV"/>
        </w:rPr>
      </w:pPr>
      <w:r w:rsidRPr="00E7328E">
        <w:rPr>
          <w:rFonts w:ascii="Times New Roman" w:hAnsi="Times New Roman" w:cs="Times New Roman"/>
          <w:b/>
          <w:sz w:val="24"/>
          <w:lang w:val="lv-LV"/>
        </w:rPr>
        <w:lastRenderedPageBreak/>
        <w:t>NORISE</w:t>
      </w:r>
    </w:p>
    <w:p w14:paraId="27B48C11" w14:textId="50F4E741" w:rsidR="00E7328E" w:rsidRPr="000740B2" w:rsidRDefault="00BB0DD4" w:rsidP="00E7328E">
      <w:pPr>
        <w:numPr>
          <w:ilvl w:val="0"/>
          <w:numId w:val="1"/>
        </w:numPr>
        <w:jc w:val="both"/>
        <w:rPr>
          <w:rFonts w:ascii="Times New Roman" w:hAnsi="Times New Roman" w:cs="Times New Roman"/>
          <w:sz w:val="24"/>
          <w:lang w:val="lv-LV"/>
        </w:rPr>
      </w:pPr>
      <w:r>
        <w:rPr>
          <w:rFonts w:ascii="Times New Roman" w:hAnsi="Times New Roman" w:cs="Times New Roman"/>
          <w:sz w:val="24"/>
          <w:lang w:val="lv-LV"/>
        </w:rPr>
        <w:t>2024./2025.</w:t>
      </w:r>
      <w:r w:rsidR="00534211">
        <w:rPr>
          <w:rFonts w:ascii="Times New Roman" w:hAnsi="Times New Roman" w:cs="Times New Roman"/>
          <w:sz w:val="24"/>
          <w:lang w:val="lv-LV"/>
        </w:rPr>
        <w:t xml:space="preserve"> </w:t>
      </w:r>
      <w:r w:rsidR="00534211" w:rsidRPr="007B3A3D">
        <w:rPr>
          <w:rFonts w:ascii="Times New Roman" w:hAnsi="Times New Roman" w:cs="Times New Roman"/>
          <w:sz w:val="24"/>
          <w:lang w:val="lv-LV"/>
        </w:rPr>
        <w:t>mācību</w:t>
      </w:r>
      <w:r w:rsidRPr="007B3A3D">
        <w:rPr>
          <w:rFonts w:ascii="Times New Roman" w:hAnsi="Times New Roman" w:cs="Times New Roman"/>
          <w:sz w:val="24"/>
          <w:lang w:val="lv-LV"/>
        </w:rPr>
        <w:t xml:space="preserve"> gada rudens semestr</w:t>
      </w:r>
      <w:r w:rsidR="00534211" w:rsidRPr="007B3A3D">
        <w:rPr>
          <w:rFonts w:ascii="Times New Roman" w:hAnsi="Times New Roman" w:cs="Times New Roman"/>
          <w:sz w:val="24"/>
          <w:lang w:val="lv-LV"/>
        </w:rPr>
        <w:t>ī</w:t>
      </w:r>
      <w:r>
        <w:rPr>
          <w:rFonts w:ascii="Times New Roman" w:hAnsi="Times New Roman" w:cs="Times New Roman"/>
          <w:sz w:val="24"/>
          <w:lang w:val="lv-LV"/>
        </w:rPr>
        <w:t xml:space="preserve"> kopmēģinājumi norisinās </w:t>
      </w:r>
      <w:r w:rsidR="00E7328E" w:rsidRPr="00310326">
        <w:rPr>
          <w:rFonts w:ascii="Times New Roman" w:hAnsi="Times New Roman" w:cs="Times New Roman"/>
          <w:sz w:val="24"/>
          <w:lang w:val="lv-LV"/>
        </w:rPr>
        <w:t>reģionos</w:t>
      </w:r>
      <w:r w:rsidR="00E7328E" w:rsidRPr="00E7328E">
        <w:rPr>
          <w:rFonts w:ascii="Times New Roman" w:hAnsi="Times New Roman" w:cs="Times New Roman"/>
          <w:sz w:val="24"/>
          <w:lang w:val="lv-LV"/>
        </w:rPr>
        <w:t xml:space="preserve"> – R</w:t>
      </w:r>
      <w:r w:rsidR="006D65B9">
        <w:rPr>
          <w:rFonts w:ascii="Times New Roman" w:hAnsi="Times New Roman" w:cs="Times New Roman"/>
          <w:sz w:val="24"/>
          <w:lang w:val="lv-LV"/>
        </w:rPr>
        <w:t>īgā, Kurzemē un Zemgalē</w:t>
      </w:r>
      <w:r>
        <w:rPr>
          <w:rFonts w:ascii="Times New Roman" w:hAnsi="Times New Roman" w:cs="Times New Roman"/>
          <w:sz w:val="24"/>
          <w:lang w:val="lv-LV"/>
        </w:rPr>
        <w:t>.</w:t>
      </w:r>
    </w:p>
    <w:tbl>
      <w:tblPr>
        <w:tblStyle w:val="TableGrid1"/>
        <w:tblW w:w="9776" w:type="dxa"/>
        <w:tblLook w:val="04A0" w:firstRow="1" w:lastRow="0" w:firstColumn="1" w:lastColumn="0" w:noHBand="0" w:noVBand="1"/>
      </w:tblPr>
      <w:tblGrid>
        <w:gridCol w:w="2547"/>
        <w:gridCol w:w="1701"/>
        <w:gridCol w:w="1417"/>
        <w:gridCol w:w="4111"/>
      </w:tblGrid>
      <w:tr w:rsidR="00CA1688" w:rsidRPr="00E7328E" w14:paraId="5ABDEF62" w14:textId="77777777" w:rsidTr="00E55078">
        <w:tc>
          <w:tcPr>
            <w:tcW w:w="2547" w:type="dxa"/>
            <w:vAlign w:val="center"/>
          </w:tcPr>
          <w:p w14:paraId="21C84914" w14:textId="77777777" w:rsidR="00CA1688" w:rsidRPr="00E7328E" w:rsidRDefault="00CA1688" w:rsidP="00310326">
            <w:pPr>
              <w:jc w:val="center"/>
              <w:rPr>
                <w:rFonts w:ascii="Times New Roman" w:hAnsi="Times New Roman" w:cs="Times New Roman"/>
                <w:sz w:val="24"/>
                <w:lang w:val="lv-LV"/>
              </w:rPr>
            </w:pPr>
            <w:r w:rsidRPr="00E7328E">
              <w:rPr>
                <w:rFonts w:ascii="Times New Roman" w:hAnsi="Times New Roman" w:cs="Times New Roman"/>
                <w:sz w:val="24"/>
                <w:lang w:val="lv-LV"/>
              </w:rPr>
              <w:t>Reģions</w:t>
            </w:r>
          </w:p>
        </w:tc>
        <w:tc>
          <w:tcPr>
            <w:tcW w:w="1701" w:type="dxa"/>
            <w:vAlign w:val="center"/>
          </w:tcPr>
          <w:p w14:paraId="1BA8586A" w14:textId="77777777" w:rsidR="00CA1688" w:rsidRPr="00E7328E" w:rsidRDefault="00CA1688" w:rsidP="00310326">
            <w:pPr>
              <w:jc w:val="center"/>
              <w:rPr>
                <w:rFonts w:ascii="Times New Roman" w:hAnsi="Times New Roman" w:cs="Times New Roman"/>
                <w:sz w:val="24"/>
                <w:lang w:val="lv-LV"/>
              </w:rPr>
            </w:pPr>
            <w:r w:rsidRPr="00E7328E">
              <w:rPr>
                <w:rFonts w:ascii="Times New Roman" w:hAnsi="Times New Roman" w:cs="Times New Roman"/>
                <w:sz w:val="24"/>
                <w:lang w:val="lv-LV"/>
              </w:rPr>
              <w:t>Diena, datums</w:t>
            </w:r>
          </w:p>
        </w:tc>
        <w:tc>
          <w:tcPr>
            <w:tcW w:w="1417" w:type="dxa"/>
          </w:tcPr>
          <w:p w14:paraId="74DFF87C" w14:textId="01E959E4" w:rsidR="00CA1688" w:rsidRPr="00C33112" w:rsidRDefault="00CA1688" w:rsidP="00310326">
            <w:pPr>
              <w:jc w:val="center"/>
              <w:rPr>
                <w:rFonts w:ascii="Times New Roman" w:hAnsi="Times New Roman" w:cs="Times New Roman"/>
                <w:color w:val="FF0000"/>
                <w:sz w:val="24"/>
                <w:lang w:val="lv-LV"/>
              </w:rPr>
            </w:pPr>
            <w:r w:rsidRPr="006D65B9">
              <w:rPr>
                <w:rFonts w:ascii="Times New Roman" w:hAnsi="Times New Roman" w:cs="Times New Roman"/>
                <w:sz w:val="24"/>
                <w:lang w:val="lv-LV"/>
              </w:rPr>
              <w:t>Laiks</w:t>
            </w:r>
          </w:p>
        </w:tc>
        <w:tc>
          <w:tcPr>
            <w:tcW w:w="4111" w:type="dxa"/>
            <w:vAlign w:val="center"/>
          </w:tcPr>
          <w:p w14:paraId="24548D50" w14:textId="1C654A4C" w:rsidR="00CA1688" w:rsidRPr="00E7328E" w:rsidRDefault="00CA1688" w:rsidP="00310326">
            <w:pPr>
              <w:jc w:val="center"/>
              <w:rPr>
                <w:rFonts w:ascii="Times New Roman" w:hAnsi="Times New Roman" w:cs="Times New Roman"/>
                <w:sz w:val="24"/>
                <w:lang w:val="lv-LV"/>
              </w:rPr>
            </w:pPr>
            <w:r w:rsidRPr="00E7328E">
              <w:rPr>
                <w:rFonts w:ascii="Times New Roman" w:hAnsi="Times New Roman" w:cs="Times New Roman"/>
                <w:sz w:val="24"/>
                <w:lang w:val="lv-LV"/>
              </w:rPr>
              <w:t>Norises vieta</w:t>
            </w:r>
          </w:p>
        </w:tc>
      </w:tr>
      <w:tr w:rsidR="00CA1688" w:rsidRPr="00E7328E" w14:paraId="09981D26" w14:textId="77777777" w:rsidTr="006D65B9">
        <w:trPr>
          <w:trHeight w:val="384"/>
        </w:trPr>
        <w:tc>
          <w:tcPr>
            <w:tcW w:w="2547" w:type="dxa"/>
            <w:vAlign w:val="center"/>
          </w:tcPr>
          <w:p w14:paraId="43955AB8" w14:textId="333645E7" w:rsidR="00CA1688" w:rsidRPr="00E7328E" w:rsidRDefault="00CA1688" w:rsidP="006D65B9">
            <w:pPr>
              <w:rPr>
                <w:rFonts w:ascii="Times New Roman" w:hAnsi="Times New Roman" w:cs="Times New Roman"/>
                <w:sz w:val="24"/>
                <w:lang w:val="lv-LV"/>
              </w:rPr>
            </w:pPr>
            <w:r>
              <w:rPr>
                <w:rFonts w:ascii="Times New Roman" w:hAnsi="Times New Roman" w:cs="Times New Roman"/>
                <w:sz w:val="24"/>
                <w:lang w:val="lv-LV"/>
              </w:rPr>
              <w:t>Zemgale</w:t>
            </w:r>
          </w:p>
        </w:tc>
        <w:tc>
          <w:tcPr>
            <w:tcW w:w="1701" w:type="dxa"/>
            <w:vAlign w:val="center"/>
          </w:tcPr>
          <w:p w14:paraId="31F5CC5F" w14:textId="77777777" w:rsidR="00CA1688" w:rsidRPr="006D65B9" w:rsidRDefault="00CA1688" w:rsidP="006D65B9">
            <w:pPr>
              <w:rPr>
                <w:rFonts w:ascii="Times New Roman" w:hAnsi="Times New Roman" w:cs="Times New Roman"/>
                <w:sz w:val="24"/>
                <w:lang w:val="lv-LV"/>
              </w:rPr>
            </w:pPr>
            <w:r w:rsidRPr="006D65B9">
              <w:rPr>
                <w:rFonts w:ascii="Times New Roman" w:hAnsi="Times New Roman" w:cs="Times New Roman"/>
                <w:sz w:val="24"/>
                <w:lang w:val="lv-LV"/>
              </w:rPr>
              <w:t>Pirmdiena,</w:t>
            </w:r>
          </w:p>
          <w:p w14:paraId="53C60FB2" w14:textId="4538DFFD" w:rsidR="00CA1688" w:rsidRPr="006D65B9" w:rsidRDefault="00CA1688" w:rsidP="006D65B9">
            <w:pPr>
              <w:rPr>
                <w:rFonts w:ascii="Times New Roman" w:hAnsi="Times New Roman" w:cs="Times New Roman"/>
                <w:sz w:val="24"/>
                <w:lang w:val="lv-LV"/>
              </w:rPr>
            </w:pPr>
            <w:r w:rsidRPr="006D65B9">
              <w:rPr>
                <w:rFonts w:ascii="Times New Roman" w:hAnsi="Times New Roman" w:cs="Times New Roman"/>
                <w:sz w:val="24"/>
                <w:lang w:val="lv-LV"/>
              </w:rPr>
              <w:t>21. oktobris</w:t>
            </w:r>
          </w:p>
        </w:tc>
        <w:tc>
          <w:tcPr>
            <w:tcW w:w="1417" w:type="dxa"/>
            <w:vAlign w:val="center"/>
          </w:tcPr>
          <w:p w14:paraId="47CB0E2C" w14:textId="4BD396EE" w:rsidR="00CA1688" w:rsidRPr="006D65B9" w:rsidRDefault="006D65B9" w:rsidP="006D65B9">
            <w:pPr>
              <w:rPr>
                <w:rFonts w:ascii="Times New Roman" w:hAnsi="Times New Roman" w:cs="Times New Roman"/>
                <w:sz w:val="24"/>
                <w:lang w:val="lv-LV"/>
              </w:rPr>
            </w:pPr>
            <w:r w:rsidRPr="006D65B9">
              <w:rPr>
                <w:rFonts w:ascii="Times New Roman" w:hAnsi="Times New Roman" w:cs="Times New Roman"/>
                <w:sz w:val="24"/>
                <w:lang w:val="lv-LV"/>
              </w:rPr>
              <w:t>11:00-15:00</w:t>
            </w:r>
          </w:p>
        </w:tc>
        <w:tc>
          <w:tcPr>
            <w:tcW w:w="4111" w:type="dxa"/>
            <w:vAlign w:val="center"/>
          </w:tcPr>
          <w:p w14:paraId="70550B1C" w14:textId="4F4C93B3" w:rsidR="00CA1688" w:rsidRPr="00E7328E" w:rsidRDefault="00CA1688" w:rsidP="006D65B9">
            <w:pPr>
              <w:rPr>
                <w:rFonts w:ascii="Times New Roman" w:hAnsi="Times New Roman" w:cs="Times New Roman"/>
                <w:sz w:val="24"/>
                <w:lang w:val="lv-LV"/>
              </w:rPr>
            </w:pPr>
            <w:r>
              <w:rPr>
                <w:rFonts w:ascii="Times New Roman" w:hAnsi="Times New Roman" w:cs="Times New Roman"/>
                <w:sz w:val="24"/>
                <w:lang w:val="lv-LV"/>
              </w:rPr>
              <w:t>Jelgavas Mūzikas vidusskola</w:t>
            </w:r>
          </w:p>
        </w:tc>
      </w:tr>
      <w:tr w:rsidR="00CA1688" w:rsidRPr="00C65E35" w14:paraId="43E0214F" w14:textId="77777777" w:rsidTr="006D65B9">
        <w:trPr>
          <w:trHeight w:val="419"/>
        </w:trPr>
        <w:tc>
          <w:tcPr>
            <w:tcW w:w="2547" w:type="dxa"/>
            <w:vAlign w:val="center"/>
          </w:tcPr>
          <w:p w14:paraId="1D8A7183" w14:textId="40CAD15C" w:rsidR="00CA1688" w:rsidRPr="00E7328E" w:rsidRDefault="00CA1688" w:rsidP="006D65B9">
            <w:pPr>
              <w:rPr>
                <w:rFonts w:ascii="Times New Roman" w:hAnsi="Times New Roman" w:cs="Times New Roman"/>
                <w:sz w:val="24"/>
                <w:lang w:val="lv-LV"/>
              </w:rPr>
            </w:pPr>
            <w:r>
              <w:rPr>
                <w:rFonts w:ascii="Times New Roman" w:hAnsi="Times New Roman" w:cs="Times New Roman"/>
                <w:sz w:val="24"/>
                <w:lang w:val="lv-LV"/>
              </w:rPr>
              <w:t>Kurzeme</w:t>
            </w:r>
          </w:p>
        </w:tc>
        <w:tc>
          <w:tcPr>
            <w:tcW w:w="1701" w:type="dxa"/>
            <w:vAlign w:val="center"/>
          </w:tcPr>
          <w:p w14:paraId="238C7FE7" w14:textId="77777777" w:rsidR="00CA1688" w:rsidRPr="006D65B9" w:rsidRDefault="00CA1688" w:rsidP="006D65B9">
            <w:pPr>
              <w:rPr>
                <w:rFonts w:ascii="Times New Roman" w:hAnsi="Times New Roman" w:cs="Times New Roman"/>
                <w:sz w:val="24"/>
                <w:lang w:val="lv-LV"/>
              </w:rPr>
            </w:pPr>
            <w:r w:rsidRPr="006D65B9">
              <w:rPr>
                <w:rFonts w:ascii="Times New Roman" w:hAnsi="Times New Roman" w:cs="Times New Roman"/>
                <w:sz w:val="24"/>
                <w:lang w:val="lv-LV"/>
              </w:rPr>
              <w:t>Trešdiena,</w:t>
            </w:r>
          </w:p>
          <w:p w14:paraId="633173D2" w14:textId="69094442" w:rsidR="00CA1688" w:rsidRPr="006D65B9" w:rsidRDefault="00CA1688" w:rsidP="006D65B9">
            <w:pPr>
              <w:rPr>
                <w:rFonts w:ascii="Times New Roman" w:hAnsi="Times New Roman" w:cs="Times New Roman"/>
                <w:sz w:val="24"/>
                <w:lang w:val="lv-LV"/>
              </w:rPr>
            </w:pPr>
            <w:r w:rsidRPr="006D65B9">
              <w:rPr>
                <w:rFonts w:ascii="Times New Roman" w:hAnsi="Times New Roman" w:cs="Times New Roman"/>
                <w:sz w:val="24"/>
                <w:lang w:val="lv-LV"/>
              </w:rPr>
              <w:t>23. oktobris</w:t>
            </w:r>
          </w:p>
        </w:tc>
        <w:tc>
          <w:tcPr>
            <w:tcW w:w="1417" w:type="dxa"/>
            <w:vAlign w:val="center"/>
          </w:tcPr>
          <w:p w14:paraId="351DE8E6" w14:textId="7B78F84A" w:rsidR="00CA1688" w:rsidRPr="006D65B9" w:rsidRDefault="003776D2" w:rsidP="006D65B9">
            <w:pPr>
              <w:rPr>
                <w:rFonts w:ascii="Times New Roman" w:hAnsi="Times New Roman" w:cs="Times New Roman"/>
                <w:sz w:val="24"/>
                <w:lang w:val="lv-LV"/>
              </w:rPr>
            </w:pPr>
            <w:r>
              <w:rPr>
                <w:rFonts w:ascii="Times New Roman" w:hAnsi="Times New Roman" w:cs="Times New Roman"/>
                <w:sz w:val="24"/>
                <w:lang w:val="lv-LV"/>
              </w:rPr>
              <w:t>12:00-16</w:t>
            </w:r>
            <w:r w:rsidR="00CA1688" w:rsidRPr="006D65B9">
              <w:rPr>
                <w:rFonts w:ascii="Times New Roman" w:hAnsi="Times New Roman" w:cs="Times New Roman"/>
                <w:sz w:val="24"/>
                <w:lang w:val="lv-LV"/>
              </w:rPr>
              <w:t>:00</w:t>
            </w:r>
          </w:p>
        </w:tc>
        <w:tc>
          <w:tcPr>
            <w:tcW w:w="4111" w:type="dxa"/>
            <w:vAlign w:val="center"/>
          </w:tcPr>
          <w:p w14:paraId="7B353932" w14:textId="31FC3F87" w:rsidR="00CA1688" w:rsidRPr="00E7328E" w:rsidRDefault="00CA1688" w:rsidP="006D65B9">
            <w:pPr>
              <w:rPr>
                <w:rFonts w:ascii="Times New Roman" w:hAnsi="Times New Roman" w:cs="Times New Roman"/>
                <w:sz w:val="24"/>
                <w:lang w:val="lv-LV"/>
              </w:rPr>
            </w:pPr>
            <w:r>
              <w:rPr>
                <w:rFonts w:ascii="Times New Roman" w:hAnsi="Times New Roman" w:cs="Times New Roman"/>
                <w:sz w:val="24"/>
                <w:lang w:val="lv-LV"/>
              </w:rPr>
              <w:t>Emiļa Melngaiļa Liepājas Mūzikas skola</w:t>
            </w:r>
          </w:p>
        </w:tc>
      </w:tr>
      <w:tr w:rsidR="00CA1688" w:rsidRPr="00C65E35" w14:paraId="72F6F0FD" w14:textId="77777777" w:rsidTr="006D65B9">
        <w:tc>
          <w:tcPr>
            <w:tcW w:w="2547" w:type="dxa"/>
            <w:vAlign w:val="center"/>
          </w:tcPr>
          <w:p w14:paraId="086AAE24" w14:textId="5B5B1757" w:rsidR="00CA1688" w:rsidRPr="00E7328E" w:rsidRDefault="00CA1688" w:rsidP="006D65B9">
            <w:pPr>
              <w:rPr>
                <w:rFonts w:ascii="Times New Roman" w:hAnsi="Times New Roman" w:cs="Times New Roman"/>
                <w:sz w:val="24"/>
                <w:lang w:val="lv-LV"/>
              </w:rPr>
            </w:pPr>
            <w:r>
              <w:rPr>
                <w:rFonts w:ascii="Times New Roman" w:hAnsi="Times New Roman" w:cs="Times New Roman"/>
                <w:sz w:val="24"/>
                <w:lang w:val="lv-LV"/>
              </w:rPr>
              <w:t>Rīga, Pierīga, Vidzeme</w:t>
            </w:r>
          </w:p>
        </w:tc>
        <w:tc>
          <w:tcPr>
            <w:tcW w:w="1701" w:type="dxa"/>
            <w:vAlign w:val="center"/>
          </w:tcPr>
          <w:p w14:paraId="40867AB3" w14:textId="77777777" w:rsidR="00CA1688" w:rsidRPr="006D65B9" w:rsidRDefault="00CA1688" w:rsidP="006D65B9">
            <w:pPr>
              <w:rPr>
                <w:rFonts w:ascii="Times New Roman" w:hAnsi="Times New Roman" w:cs="Times New Roman"/>
                <w:sz w:val="24"/>
                <w:lang w:val="lv-LV"/>
              </w:rPr>
            </w:pPr>
            <w:r w:rsidRPr="006D65B9">
              <w:rPr>
                <w:rFonts w:ascii="Times New Roman" w:hAnsi="Times New Roman" w:cs="Times New Roman"/>
                <w:sz w:val="24"/>
                <w:lang w:val="lv-LV"/>
              </w:rPr>
              <w:t>Ceturtdiena,</w:t>
            </w:r>
          </w:p>
          <w:p w14:paraId="7FA757C4" w14:textId="4824A2CD" w:rsidR="00CA1688" w:rsidRPr="006D65B9" w:rsidRDefault="00CA1688" w:rsidP="006D65B9">
            <w:pPr>
              <w:rPr>
                <w:rFonts w:ascii="Times New Roman" w:hAnsi="Times New Roman" w:cs="Times New Roman"/>
                <w:sz w:val="24"/>
                <w:lang w:val="lv-LV"/>
              </w:rPr>
            </w:pPr>
            <w:r w:rsidRPr="006D65B9">
              <w:rPr>
                <w:rFonts w:ascii="Times New Roman" w:hAnsi="Times New Roman" w:cs="Times New Roman"/>
                <w:sz w:val="24"/>
                <w:lang w:val="lv-LV"/>
              </w:rPr>
              <w:t>24. oktobris</w:t>
            </w:r>
          </w:p>
        </w:tc>
        <w:tc>
          <w:tcPr>
            <w:tcW w:w="1417" w:type="dxa"/>
            <w:vAlign w:val="center"/>
          </w:tcPr>
          <w:p w14:paraId="5EF94D2F" w14:textId="05C998E4" w:rsidR="00CA1688" w:rsidRPr="006D65B9" w:rsidRDefault="00FC3752" w:rsidP="006D65B9">
            <w:pPr>
              <w:rPr>
                <w:rFonts w:ascii="Times New Roman" w:hAnsi="Times New Roman" w:cs="Times New Roman"/>
                <w:sz w:val="24"/>
                <w:lang w:val="lv-LV"/>
              </w:rPr>
            </w:pPr>
            <w:r w:rsidRPr="006D65B9">
              <w:rPr>
                <w:rFonts w:ascii="Times New Roman" w:hAnsi="Times New Roman" w:cs="Times New Roman"/>
                <w:sz w:val="24"/>
                <w:lang w:val="lv-LV"/>
              </w:rPr>
              <w:t>11:00-15:00</w:t>
            </w:r>
          </w:p>
        </w:tc>
        <w:tc>
          <w:tcPr>
            <w:tcW w:w="4111" w:type="dxa"/>
            <w:vAlign w:val="center"/>
          </w:tcPr>
          <w:p w14:paraId="51DEFF5A" w14:textId="577C84A3" w:rsidR="00CA1688" w:rsidRPr="00E7328E" w:rsidRDefault="00CA1688" w:rsidP="006D65B9">
            <w:pPr>
              <w:rPr>
                <w:rFonts w:ascii="Times New Roman" w:hAnsi="Times New Roman" w:cs="Times New Roman"/>
                <w:sz w:val="24"/>
                <w:lang w:val="lv-LV"/>
              </w:rPr>
            </w:pPr>
            <w:r>
              <w:rPr>
                <w:rFonts w:ascii="Times New Roman" w:hAnsi="Times New Roman" w:cs="Times New Roman"/>
                <w:sz w:val="24"/>
                <w:lang w:val="lv-LV"/>
              </w:rPr>
              <w:t>Jāzepa Mediņa Rīgas 1. mūzikas skola</w:t>
            </w:r>
          </w:p>
        </w:tc>
      </w:tr>
    </w:tbl>
    <w:p w14:paraId="4DDF3841" w14:textId="7C1F5971" w:rsidR="00E7328E" w:rsidRPr="00E7328E" w:rsidRDefault="00E7328E" w:rsidP="00E7328E">
      <w:pPr>
        <w:jc w:val="both"/>
        <w:rPr>
          <w:rFonts w:ascii="Times New Roman" w:hAnsi="Times New Roman" w:cs="Times New Roman"/>
          <w:sz w:val="24"/>
          <w:lang w:val="lv-LV"/>
        </w:rPr>
      </w:pPr>
    </w:p>
    <w:p w14:paraId="1EE8CD59" w14:textId="5E018450" w:rsidR="00E55078" w:rsidRPr="006D65B9" w:rsidRDefault="00E55078" w:rsidP="006D65B9">
      <w:pPr>
        <w:numPr>
          <w:ilvl w:val="0"/>
          <w:numId w:val="1"/>
        </w:numPr>
        <w:jc w:val="both"/>
        <w:rPr>
          <w:rFonts w:ascii="Times New Roman" w:hAnsi="Times New Roman" w:cs="Times New Roman"/>
          <w:sz w:val="24"/>
          <w:lang w:val="lv-LV"/>
        </w:rPr>
      </w:pPr>
      <w:r w:rsidRPr="006D65B9">
        <w:rPr>
          <w:rFonts w:ascii="Times New Roman" w:hAnsi="Times New Roman" w:cs="Times New Roman"/>
          <w:sz w:val="24"/>
          <w:lang w:val="lv-LV"/>
        </w:rPr>
        <w:t xml:space="preserve">2024./2025. </w:t>
      </w:r>
      <w:r w:rsidR="00534211" w:rsidRPr="007B3A3D">
        <w:rPr>
          <w:rFonts w:ascii="Times New Roman" w:hAnsi="Times New Roman" w:cs="Times New Roman"/>
          <w:sz w:val="24"/>
          <w:lang w:val="lv-LV"/>
        </w:rPr>
        <w:t>mācību</w:t>
      </w:r>
      <w:r w:rsidR="00534211">
        <w:rPr>
          <w:rFonts w:ascii="Times New Roman" w:hAnsi="Times New Roman" w:cs="Times New Roman"/>
          <w:sz w:val="24"/>
          <w:lang w:val="lv-LV"/>
        </w:rPr>
        <w:t xml:space="preserve"> </w:t>
      </w:r>
      <w:r w:rsidRPr="006D65B9">
        <w:rPr>
          <w:rFonts w:ascii="Times New Roman" w:hAnsi="Times New Roman" w:cs="Times New Roman"/>
          <w:sz w:val="24"/>
          <w:lang w:val="lv-LV"/>
        </w:rPr>
        <w:t xml:space="preserve">gada pavasara </w:t>
      </w:r>
      <w:r w:rsidRPr="007B3A3D">
        <w:rPr>
          <w:rFonts w:ascii="Times New Roman" w:hAnsi="Times New Roman" w:cs="Times New Roman"/>
          <w:sz w:val="24"/>
          <w:lang w:val="lv-LV"/>
        </w:rPr>
        <w:t>semestr</w:t>
      </w:r>
      <w:r w:rsidR="00534211" w:rsidRPr="007B3A3D">
        <w:rPr>
          <w:rFonts w:ascii="Times New Roman" w:hAnsi="Times New Roman" w:cs="Times New Roman"/>
          <w:sz w:val="24"/>
          <w:lang w:val="lv-LV"/>
        </w:rPr>
        <w:t>ī</w:t>
      </w:r>
      <w:r w:rsidRPr="007B3A3D">
        <w:rPr>
          <w:rFonts w:ascii="Times New Roman" w:hAnsi="Times New Roman" w:cs="Times New Roman"/>
          <w:sz w:val="24"/>
          <w:lang w:val="lv-LV"/>
        </w:rPr>
        <w:t xml:space="preserve"> </w:t>
      </w:r>
      <w:r w:rsidR="00534211" w:rsidRPr="007B3A3D">
        <w:rPr>
          <w:rFonts w:ascii="Times New Roman" w:hAnsi="Times New Roman" w:cs="Times New Roman"/>
          <w:sz w:val="24"/>
          <w:lang w:val="lv-LV"/>
        </w:rPr>
        <w:t>repertuāra apguves</w:t>
      </w:r>
      <w:r w:rsidR="00534211">
        <w:rPr>
          <w:rFonts w:ascii="Times New Roman" w:hAnsi="Times New Roman" w:cs="Times New Roman"/>
          <w:sz w:val="24"/>
          <w:lang w:val="lv-LV"/>
        </w:rPr>
        <w:t xml:space="preserve"> </w:t>
      </w:r>
      <w:r w:rsidRPr="006D65B9">
        <w:rPr>
          <w:rFonts w:ascii="Times New Roman" w:hAnsi="Times New Roman" w:cs="Times New Roman"/>
          <w:sz w:val="24"/>
          <w:lang w:val="lv-LV"/>
        </w:rPr>
        <w:t>skates norisinās reģionos – Rīgā, Kurzemē, Zemgalē un Latgalē.</w:t>
      </w:r>
    </w:p>
    <w:tbl>
      <w:tblPr>
        <w:tblStyle w:val="TableGrid1"/>
        <w:tblW w:w="9776" w:type="dxa"/>
        <w:tblLook w:val="04A0" w:firstRow="1" w:lastRow="0" w:firstColumn="1" w:lastColumn="0" w:noHBand="0" w:noVBand="1"/>
      </w:tblPr>
      <w:tblGrid>
        <w:gridCol w:w="2547"/>
        <w:gridCol w:w="2268"/>
        <w:gridCol w:w="4961"/>
      </w:tblGrid>
      <w:tr w:rsidR="00E55078" w:rsidRPr="00E7328E" w14:paraId="5F51E111" w14:textId="77777777" w:rsidTr="00E55078">
        <w:tc>
          <w:tcPr>
            <w:tcW w:w="2547" w:type="dxa"/>
            <w:vAlign w:val="center"/>
          </w:tcPr>
          <w:p w14:paraId="641A8A99" w14:textId="77777777" w:rsidR="00E55078" w:rsidRPr="00E7328E" w:rsidRDefault="00E55078" w:rsidP="000E1D82">
            <w:pPr>
              <w:jc w:val="center"/>
              <w:rPr>
                <w:rFonts w:ascii="Times New Roman" w:hAnsi="Times New Roman" w:cs="Times New Roman"/>
                <w:sz w:val="24"/>
                <w:lang w:val="lv-LV"/>
              </w:rPr>
            </w:pPr>
            <w:r w:rsidRPr="00E7328E">
              <w:rPr>
                <w:rFonts w:ascii="Times New Roman" w:hAnsi="Times New Roman" w:cs="Times New Roman"/>
                <w:sz w:val="24"/>
                <w:lang w:val="lv-LV"/>
              </w:rPr>
              <w:t>Reģions</w:t>
            </w:r>
          </w:p>
        </w:tc>
        <w:tc>
          <w:tcPr>
            <w:tcW w:w="2268" w:type="dxa"/>
            <w:vAlign w:val="center"/>
          </w:tcPr>
          <w:p w14:paraId="6944036B" w14:textId="77777777" w:rsidR="00E55078" w:rsidRPr="00E7328E" w:rsidRDefault="00E55078" w:rsidP="000E1D82">
            <w:pPr>
              <w:jc w:val="center"/>
              <w:rPr>
                <w:rFonts w:ascii="Times New Roman" w:hAnsi="Times New Roman" w:cs="Times New Roman"/>
                <w:sz w:val="24"/>
                <w:lang w:val="lv-LV"/>
              </w:rPr>
            </w:pPr>
            <w:r w:rsidRPr="00E7328E">
              <w:rPr>
                <w:rFonts w:ascii="Times New Roman" w:hAnsi="Times New Roman" w:cs="Times New Roman"/>
                <w:sz w:val="24"/>
                <w:lang w:val="lv-LV"/>
              </w:rPr>
              <w:t>Diena, datums</w:t>
            </w:r>
          </w:p>
        </w:tc>
        <w:tc>
          <w:tcPr>
            <w:tcW w:w="4961" w:type="dxa"/>
            <w:vAlign w:val="center"/>
          </w:tcPr>
          <w:p w14:paraId="5C8116BB" w14:textId="77777777" w:rsidR="00E55078" w:rsidRPr="00E7328E" w:rsidRDefault="00E55078" w:rsidP="000E1D82">
            <w:pPr>
              <w:jc w:val="center"/>
              <w:rPr>
                <w:rFonts w:ascii="Times New Roman" w:hAnsi="Times New Roman" w:cs="Times New Roman"/>
                <w:sz w:val="24"/>
                <w:lang w:val="lv-LV"/>
              </w:rPr>
            </w:pPr>
            <w:r w:rsidRPr="00E7328E">
              <w:rPr>
                <w:rFonts w:ascii="Times New Roman" w:hAnsi="Times New Roman" w:cs="Times New Roman"/>
                <w:sz w:val="24"/>
                <w:lang w:val="lv-LV"/>
              </w:rPr>
              <w:t>Norises vieta</w:t>
            </w:r>
          </w:p>
        </w:tc>
      </w:tr>
      <w:tr w:rsidR="00E55078" w:rsidRPr="00C65E35" w14:paraId="26719761" w14:textId="77777777" w:rsidTr="006D65B9">
        <w:trPr>
          <w:trHeight w:val="384"/>
        </w:trPr>
        <w:tc>
          <w:tcPr>
            <w:tcW w:w="2547" w:type="dxa"/>
            <w:vAlign w:val="center"/>
          </w:tcPr>
          <w:p w14:paraId="633440E9" w14:textId="38C04B19" w:rsidR="00E55078" w:rsidRPr="00E7328E" w:rsidRDefault="00E55078" w:rsidP="006D65B9">
            <w:pPr>
              <w:rPr>
                <w:rFonts w:ascii="Times New Roman" w:hAnsi="Times New Roman" w:cs="Times New Roman"/>
                <w:sz w:val="24"/>
                <w:lang w:val="lv-LV"/>
              </w:rPr>
            </w:pPr>
            <w:r>
              <w:rPr>
                <w:rFonts w:ascii="Times New Roman" w:hAnsi="Times New Roman" w:cs="Times New Roman"/>
                <w:sz w:val="24"/>
                <w:lang w:val="lv-LV"/>
              </w:rPr>
              <w:t>Latgale</w:t>
            </w:r>
          </w:p>
        </w:tc>
        <w:tc>
          <w:tcPr>
            <w:tcW w:w="2268" w:type="dxa"/>
            <w:vAlign w:val="center"/>
          </w:tcPr>
          <w:p w14:paraId="4B590964" w14:textId="2974E905" w:rsidR="00E55078" w:rsidRPr="00E7328E" w:rsidRDefault="00E55078" w:rsidP="006D65B9">
            <w:pPr>
              <w:rPr>
                <w:rFonts w:ascii="Times New Roman" w:hAnsi="Times New Roman" w:cs="Times New Roman"/>
                <w:sz w:val="24"/>
                <w:lang w:val="lv-LV"/>
              </w:rPr>
            </w:pPr>
            <w:r>
              <w:rPr>
                <w:rFonts w:ascii="Times New Roman" w:hAnsi="Times New Roman" w:cs="Times New Roman"/>
                <w:sz w:val="24"/>
                <w:lang w:val="lv-LV"/>
              </w:rPr>
              <w:t>Trešdiena, 5. marts</w:t>
            </w:r>
          </w:p>
        </w:tc>
        <w:tc>
          <w:tcPr>
            <w:tcW w:w="4961" w:type="dxa"/>
            <w:vAlign w:val="center"/>
          </w:tcPr>
          <w:p w14:paraId="2F2B2D32" w14:textId="5EE526F1" w:rsidR="00E55078" w:rsidRPr="00E7328E" w:rsidRDefault="00E55078" w:rsidP="006D65B9">
            <w:pPr>
              <w:rPr>
                <w:rFonts w:ascii="Times New Roman" w:hAnsi="Times New Roman" w:cs="Times New Roman"/>
                <w:sz w:val="24"/>
                <w:lang w:val="lv-LV"/>
              </w:rPr>
            </w:pPr>
            <w:r>
              <w:rPr>
                <w:rFonts w:ascii="Times New Roman" w:hAnsi="Times New Roman" w:cs="Times New Roman"/>
                <w:sz w:val="24"/>
                <w:lang w:val="lv-LV"/>
              </w:rPr>
              <w:t>Staņislava Broka Daugavpils Mūzikas vidusskola</w:t>
            </w:r>
          </w:p>
        </w:tc>
      </w:tr>
      <w:tr w:rsidR="00E55078" w:rsidRPr="00E7328E" w14:paraId="23DC7C77" w14:textId="77777777" w:rsidTr="006D65B9">
        <w:tc>
          <w:tcPr>
            <w:tcW w:w="2547" w:type="dxa"/>
            <w:vAlign w:val="center"/>
          </w:tcPr>
          <w:p w14:paraId="6EC93143" w14:textId="7BC714F6" w:rsidR="00E55078" w:rsidRPr="00E7328E" w:rsidRDefault="00E55078" w:rsidP="006D65B9">
            <w:pPr>
              <w:rPr>
                <w:rFonts w:ascii="Times New Roman" w:hAnsi="Times New Roman" w:cs="Times New Roman"/>
                <w:sz w:val="24"/>
                <w:lang w:val="lv-LV"/>
              </w:rPr>
            </w:pPr>
            <w:r>
              <w:rPr>
                <w:rFonts w:ascii="Times New Roman" w:hAnsi="Times New Roman" w:cs="Times New Roman"/>
                <w:sz w:val="24"/>
                <w:lang w:val="lv-LV"/>
              </w:rPr>
              <w:t>Zemgale</w:t>
            </w:r>
          </w:p>
        </w:tc>
        <w:tc>
          <w:tcPr>
            <w:tcW w:w="2268" w:type="dxa"/>
            <w:vAlign w:val="center"/>
          </w:tcPr>
          <w:p w14:paraId="708E5359" w14:textId="69FF5104" w:rsidR="00E55078" w:rsidRPr="00E7328E" w:rsidRDefault="00E55078" w:rsidP="006D65B9">
            <w:pPr>
              <w:rPr>
                <w:rFonts w:ascii="Times New Roman" w:hAnsi="Times New Roman" w:cs="Times New Roman"/>
                <w:sz w:val="24"/>
                <w:lang w:val="lv-LV"/>
              </w:rPr>
            </w:pPr>
            <w:r>
              <w:rPr>
                <w:rFonts w:ascii="Times New Roman" w:hAnsi="Times New Roman" w:cs="Times New Roman"/>
                <w:sz w:val="24"/>
                <w:lang w:val="lv-LV"/>
              </w:rPr>
              <w:t>Piektdiena, 28. marts</w:t>
            </w:r>
          </w:p>
        </w:tc>
        <w:tc>
          <w:tcPr>
            <w:tcW w:w="4961" w:type="dxa"/>
            <w:vAlign w:val="center"/>
          </w:tcPr>
          <w:p w14:paraId="37F096F8" w14:textId="106025D8" w:rsidR="00E55078" w:rsidRPr="00E7328E" w:rsidRDefault="00FD037F" w:rsidP="006D65B9">
            <w:pPr>
              <w:rPr>
                <w:rFonts w:ascii="Times New Roman" w:hAnsi="Times New Roman" w:cs="Times New Roman"/>
                <w:sz w:val="24"/>
                <w:lang w:val="lv-LV"/>
              </w:rPr>
            </w:pPr>
            <w:r>
              <w:rPr>
                <w:rFonts w:ascii="Times New Roman" w:hAnsi="Times New Roman" w:cs="Times New Roman"/>
                <w:sz w:val="24"/>
                <w:lang w:val="lv-LV"/>
              </w:rPr>
              <w:t>Jelgavas Mūzikas vidusskola</w:t>
            </w:r>
          </w:p>
        </w:tc>
      </w:tr>
      <w:tr w:rsidR="00E55078" w:rsidRPr="00C65E35" w14:paraId="20748734" w14:textId="77777777" w:rsidTr="006D65B9">
        <w:trPr>
          <w:trHeight w:val="419"/>
        </w:trPr>
        <w:tc>
          <w:tcPr>
            <w:tcW w:w="2547" w:type="dxa"/>
            <w:vAlign w:val="center"/>
          </w:tcPr>
          <w:p w14:paraId="5C9FA8EF" w14:textId="77777777" w:rsidR="00E55078" w:rsidRPr="00E7328E" w:rsidRDefault="00E55078" w:rsidP="006D65B9">
            <w:pPr>
              <w:rPr>
                <w:rFonts w:ascii="Times New Roman" w:hAnsi="Times New Roman" w:cs="Times New Roman"/>
                <w:sz w:val="24"/>
                <w:lang w:val="lv-LV"/>
              </w:rPr>
            </w:pPr>
            <w:r>
              <w:rPr>
                <w:rFonts w:ascii="Times New Roman" w:hAnsi="Times New Roman" w:cs="Times New Roman"/>
                <w:sz w:val="24"/>
                <w:lang w:val="lv-LV"/>
              </w:rPr>
              <w:t>Kurzeme</w:t>
            </w:r>
          </w:p>
        </w:tc>
        <w:tc>
          <w:tcPr>
            <w:tcW w:w="2268" w:type="dxa"/>
            <w:vAlign w:val="center"/>
          </w:tcPr>
          <w:p w14:paraId="2A389E78" w14:textId="52974650" w:rsidR="00E55078" w:rsidRPr="00E7328E" w:rsidRDefault="00E55078" w:rsidP="006D65B9">
            <w:pPr>
              <w:rPr>
                <w:rFonts w:ascii="Times New Roman" w:hAnsi="Times New Roman" w:cs="Times New Roman"/>
                <w:sz w:val="24"/>
                <w:lang w:val="lv-LV"/>
              </w:rPr>
            </w:pPr>
            <w:r>
              <w:rPr>
                <w:rFonts w:ascii="Times New Roman" w:hAnsi="Times New Roman" w:cs="Times New Roman"/>
                <w:sz w:val="24"/>
                <w:lang w:val="lv-LV"/>
              </w:rPr>
              <w:t>Piektdiena, 4. aprīlis</w:t>
            </w:r>
          </w:p>
        </w:tc>
        <w:tc>
          <w:tcPr>
            <w:tcW w:w="4961" w:type="dxa"/>
            <w:vAlign w:val="center"/>
          </w:tcPr>
          <w:p w14:paraId="5A378EF7" w14:textId="1B30BD35" w:rsidR="00E55078" w:rsidRPr="00E7328E" w:rsidRDefault="00FD037F" w:rsidP="006D65B9">
            <w:pPr>
              <w:rPr>
                <w:rFonts w:ascii="Times New Roman" w:hAnsi="Times New Roman" w:cs="Times New Roman"/>
                <w:sz w:val="24"/>
                <w:lang w:val="lv-LV"/>
              </w:rPr>
            </w:pPr>
            <w:r>
              <w:rPr>
                <w:rFonts w:ascii="Times New Roman" w:hAnsi="Times New Roman" w:cs="Times New Roman"/>
                <w:sz w:val="24"/>
                <w:lang w:val="lv-LV"/>
              </w:rPr>
              <w:t>Emiļa Melngaiļa Liepājas Mūzikas skola</w:t>
            </w:r>
          </w:p>
        </w:tc>
      </w:tr>
      <w:tr w:rsidR="00E55078" w:rsidRPr="00E7328E" w14:paraId="4F3279D7" w14:textId="77777777" w:rsidTr="006D65B9">
        <w:tc>
          <w:tcPr>
            <w:tcW w:w="2547" w:type="dxa"/>
            <w:vAlign w:val="center"/>
          </w:tcPr>
          <w:p w14:paraId="317397D4" w14:textId="77777777" w:rsidR="00E55078" w:rsidRPr="00E7328E" w:rsidRDefault="00E55078" w:rsidP="006D65B9">
            <w:pPr>
              <w:rPr>
                <w:rFonts w:ascii="Times New Roman" w:hAnsi="Times New Roman" w:cs="Times New Roman"/>
                <w:sz w:val="24"/>
                <w:lang w:val="lv-LV"/>
              </w:rPr>
            </w:pPr>
            <w:r>
              <w:rPr>
                <w:rFonts w:ascii="Times New Roman" w:hAnsi="Times New Roman" w:cs="Times New Roman"/>
                <w:sz w:val="24"/>
                <w:lang w:val="lv-LV"/>
              </w:rPr>
              <w:t>Rīga, Pierīga, Vidzeme</w:t>
            </w:r>
          </w:p>
        </w:tc>
        <w:tc>
          <w:tcPr>
            <w:tcW w:w="2268" w:type="dxa"/>
            <w:vAlign w:val="center"/>
          </w:tcPr>
          <w:p w14:paraId="6C2DA293" w14:textId="78730FEC" w:rsidR="00E55078" w:rsidRPr="00E7328E" w:rsidRDefault="00E55078" w:rsidP="006D65B9">
            <w:pPr>
              <w:rPr>
                <w:rFonts w:ascii="Times New Roman" w:hAnsi="Times New Roman" w:cs="Times New Roman"/>
                <w:sz w:val="24"/>
                <w:lang w:val="lv-LV"/>
              </w:rPr>
            </w:pPr>
            <w:r>
              <w:rPr>
                <w:rFonts w:ascii="Times New Roman" w:hAnsi="Times New Roman" w:cs="Times New Roman"/>
                <w:sz w:val="24"/>
                <w:lang w:val="lv-LV"/>
              </w:rPr>
              <w:t>Trešdiena, 9. aprīlis</w:t>
            </w:r>
          </w:p>
        </w:tc>
        <w:tc>
          <w:tcPr>
            <w:tcW w:w="4961" w:type="dxa"/>
            <w:vAlign w:val="center"/>
          </w:tcPr>
          <w:p w14:paraId="25EEA4BC" w14:textId="4097ADAE" w:rsidR="00E55078" w:rsidRPr="00E7328E" w:rsidRDefault="00E55078" w:rsidP="006D65B9">
            <w:pPr>
              <w:rPr>
                <w:rFonts w:ascii="Times New Roman" w:hAnsi="Times New Roman" w:cs="Times New Roman"/>
                <w:sz w:val="24"/>
                <w:lang w:val="lv-LV"/>
              </w:rPr>
            </w:pPr>
            <w:r>
              <w:rPr>
                <w:rFonts w:ascii="Times New Roman" w:hAnsi="Times New Roman" w:cs="Times New Roman"/>
                <w:sz w:val="24"/>
                <w:lang w:val="lv-LV"/>
              </w:rPr>
              <w:t>Kultūras centrs “Ulbrokas Pērle”</w:t>
            </w:r>
          </w:p>
        </w:tc>
      </w:tr>
    </w:tbl>
    <w:p w14:paraId="1AD7E8E8" w14:textId="77777777" w:rsidR="00E55078" w:rsidRPr="00E55078" w:rsidRDefault="00E55078" w:rsidP="00E55078">
      <w:pPr>
        <w:spacing w:after="0"/>
        <w:ind w:left="360"/>
        <w:jc w:val="both"/>
        <w:rPr>
          <w:rFonts w:ascii="Times New Roman" w:hAnsi="Times New Roman" w:cs="Times New Roman"/>
          <w:bCs/>
          <w:sz w:val="24"/>
          <w:lang w:val="lv-LV"/>
        </w:rPr>
      </w:pPr>
    </w:p>
    <w:p w14:paraId="077DE677" w14:textId="7B3DEC17" w:rsidR="00E7328E" w:rsidRPr="007B3A3D" w:rsidRDefault="00324E02" w:rsidP="00E7328E">
      <w:pPr>
        <w:numPr>
          <w:ilvl w:val="0"/>
          <w:numId w:val="1"/>
        </w:numPr>
        <w:spacing w:after="0"/>
        <w:jc w:val="both"/>
        <w:rPr>
          <w:rFonts w:ascii="Times New Roman" w:hAnsi="Times New Roman" w:cs="Times New Roman"/>
          <w:bCs/>
          <w:sz w:val="24"/>
          <w:lang w:val="lv-LV"/>
        </w:rPr>
      </w:pPr>
      <w:r>
        <w:rPr>
          <w:rFonts w:ascii="Times New Roman" w:hAnsi="Times New Roman" w:cs="Times New Roman"/>
          <w:sz w:val="24"/>
          <w:lang w:val="lv-LV"/>
        </w:rPr>
        <w:t xml:space="preserve">Kopmēģinājumos un </w:t>
      </w:r>
      <w:r w:rsidR="00534211" w:rsidRPr="007B3A3D">
        <w:rPr>
          <w:rFonts w:ascii="Times New Roman" w:hAnsi="Times New Roman" w:cs="Times New Roman"/>
          <w:sz w:val="24"/>
          <w:lang w:val="lv-LV"/>
        </w:rPr>
        <w:t>repertuāra apguves</w:t>
      </w:r>
      <w:r w:rsidR="00534211">
        <w:rPr>
          <w:rFonts w:ascii="Times New Roman" w:hAnsi="Times New Roman" w:cs="Times New Roman"/>
          <w:sz w:val="24"/>
          <w:lang w:val="lv-LV"/>
        </w:rPr>
        <w:t xml:space="preserve"> </w:t>
      </w:r>
      <w:r>
        <w:rPr>
          <w:rFonts w:ascii="Times New Roman" w:hAnsi="Times New Roman" w:cs="Times New Roman"/>
          <w:sz w:val="24"/>
          <w:lang w:val="lv-LV"/>
        </w:rPr>
        <w:t>skatēs</w:t>
      </w:r>
      <w:r w:rsidR="00D5301C" w:rsidRPr="00310326">
        <w:rPr>
          <w:rFonts w:ascii="Times New Roman" w:hAnsi="Times New Roman" w:cs="Times New Roman"/>
          <w:sz w:val="24"/>
          <w:lang w:val="lv-LV"/>
        </w:rPr>
        <w:t xml:space="preserve"> </w:t>
      </w:r>
      <w:r w:rsidR="00E55078">
        <w:rPr>
          <w:rFonts w:ascii="Times New Roman" w:hAnsi="Times New Roman" w:cs="Times New Roman"/>
          <w:sz w:val="24"/>
          <w:lang w:val="lv-LV"/>
        </w:rPr>
        <w:t>dalībnieki</w:t>
      </w:r>
      <w:r w:rsidR="00D5301C" w:rsidRPr="00310326">
        <w:rPr>
          <w:rFonts w:ascii="Times New Roman" w:hAnsi="Times New Roman" w:cs="Times New Roman"/>
          <w:sz w:val="24"/>
          <w:lang w:val="lv-LV"/>
        </w:rPr>
        <w:t xml:space="preserve"> atskaņo skaņdarbus</w:t>
      </w:r>
      <w:r w:rsidR="00534211">
        <w:rPr>
          <w:rFonts w:ascii="Times New Roman" w:hAnsi="Times New Roman" w:cs="Times New Roman"/>
          <w:sz w:val="24"/>
          <w:lang w:val="lv-LV"/>
        </w:rPr>
        <w:t xml:space="preserve"> no</w:t>
      </w:r>
      <w:r w:rsidR="00D5301C" w:rsidRPr="00310326">
        <w:rPr>
          <w:rFonts w:ascii="Times New Roman" w:hAnsi="Times New Roman" w:cs="Times New Roman"/>
          <w:sz w:val="24"/>
          <w:lang w:val="lv-LV"/>
        </w:rPr>
        <w:t xml:space="preserve"> </w:t>
      </w:r>
      <w:r w:rsidR="00D5301C" w:rsidRPr="00534211">
        <w:rPr>
          <w:rFonts w:ascii="Times New Roman" w:hAnsi="Times New Roman" w:cs="Times New Roman"/>
          <w:bCs/>
          <w:sz w:val="24"/>
          <w:lang w:val="lv-LV"/>
        </w:rPr>
        <w:t>Svētk</w:t>
      </w:r>
      <w:r w:rsidR="00534211">
        <w:rPr>
          <w:rFonts w:ascii="Times New Roman" w:hAnsi="Times New Roman" w:cs="Times New Roman"/>
          <w:bCs/>
          <w:sz w:val="24"/>
          <w:lang w:val="lv-LV"/>
        </w:rPr>
        <w:t>u</w:t>
      </w:r>
      <w:r w:rsidR="00D5301C" w:rsidRPr="00534211">
        <w:rPr>
          <w:rFonts w:ascii="Times New Roman" w:hAnsi="Times New Roman" w:cs="Times New Roman"/>
          <w:bCs/>
          <w:sz w:val="24"/>
          <w:lang w:val="lv-LV"/>
        </w:rPr>
        <w:t xml:space="preserve"> </w:t>
      </w:r>
      <w:r w:rsidR="00D5301C" w:rsidRPr="00310326">
        <w:rPr>
          <w:rFonts w:ascii="Times New Roman" w:hAnsi="Times New Roman" w:cs="Times New Roman"/>
          <w:bCs/>
          <w:sz w:val="24"/>
          <w:lang w:val="lv-LV"/>
        </w:rPr>
        <w:t xml:space="preserve">akordeonu mūzikas koncerta </w:t>
      </w:r>
      <w:r w:rsidR="00E7328E" w:rsidRPr="00310326">
        <w:rPr>
          <w:rFonts w:ascii="Times New Roman" w:hAnsi="Times New Roman" w:cs="Times New Roman"/>
          <w:bCs/>
          <w:sz w:val="24"/>
          <w:lang w:val="lv-LV"/>
        </w:rPr>
        <w:t>„Skan akordeons”</w:t>
      </w:r>
      <w:r w:rsidR="00E7328E" w:rsidRPr="00310326">
        <w:rPr>
          <w:rFonts w:ascii="Times New Roman" w:hAnsi="Times New Roman" w:cs="Times New Roman"/>
          <w:sz w:val="24"/>
          <w:lang w:val="lv-LV"/>
        </w:rPr>
        <w:t xml:space="preserve"> repertuār</w:t>
      </w:r>
      <w:r w:rsidR="00310326">
        <w:rPr>
          <w:rFonts w:ascii="Times New Roman" w:hAnsi="Times New Roman" w:cs="Times New Roman"/>
          <w:sz w:val="24"/>
          <w:lang w:val="lv-LV"/>
        </w:rPr>
        <w:t>a</w:t>
      </w:r>
      <w:r w:rsidR="00E7328E" w:rsidRPr="00310326">
        <w:rPr>
          <w:rFonts w:ascii="Times New Roman" w:hAnsi="Times New Roman" w:cs="Times New Roman"/>
          <w:sz w:val="24"/>
          <w:lang w:val="lv-LV"/>
        </w:rPr>
        <w:t xml:space="preserve"> </w:t>
      </w:r>
      <w:r w:rsidR="00E7328E" w:rsidRPr="00E55078">
        <w:rPr>
          <w:rFonts w:ascii="Times New Roman" w:hAnsi="Times New Roman" w:cs="Times New Roman"/>
          <w:i/>
          <w:sz w:val="24"/>
          <w:lang w:val="lv-LV"/>
        </w:rPr>
        <w:t>(Pielikums Nr.2).</w:t>
      </w:r>
    </w:p>
    <w:p w14:paraId="0C1B3490" w14:textId="77777777" w:rsidR="00503007" w:rsidRPr="00310326" w:rsidRDefault="00503007" w:rsidP="00503007">
      <w:pPr>
        <w:numPr>
          <w:ilvl w:val="0"/>
          <w:numId w:val="1"/>
        </w:numPr>
        <w:spacing w:after="0"/>
        <w:jc w:val="both"/>
        <w:rPr>
          <w:rFonts w:ascii="Times New Roman" w:hAnsi="Times New Roman" w:cs="Times New Roman"/>
          <w:bCs/>
          <w:sz w:val="24"/>
          <w:lang w:val="lv-LV"/>
        </w:rPr>
      </w:pPr>
      <w:r>
        <w:rPr>
          <w:rFonts w:ascii="Times New Roman" w:hAnsi="Times New Roman" w:cs="Times New Roman"/>
          <w:sz w:val="24"/>
          <w:lang w:val="lv-LV"/>
        </w:rPr>
        <w:t xml:space="preserve">Katrs dalībnieks kopmēģinājumos </w:t>
      </w:r>
      <w:r w:rsidRPr="003776D2">
        <w:rPr>
          <w:rFonts w:ascii="Times New Roman" w:hAnsi="Times New Roman" w:cs="Times New Roman"/>
          <w:sz w:val="24"/>
          <w:lang w:val="lv-LV"/>
        </w:rPr>
        <w:t>un repertuāra apguves skatēs</w:t>
      </w:r>
      <w:r>
        <w:rPr>
          <w:rFonts w:ascii="Times New Roman" w:hAnsi="Times New Roman" w:cs="Times New Roman"/>
          <w:sz w:val="24"/>
          <w:lang w:val="lv-LV"/>
        </w:rPr>
        <w:t xml:space="preserve"> ir atbildīgs par nošu pulti un savu nošu materiālu.</w:t>
      </w:r>
    </w:p>
    <w:p w14:paraId="4A5D53CF" w14:textId="1E04F649" w:rsidR="007B3A3D" w:rsidRPr="000740B2" w:rsidRDefault="007B3A3D" w:rsidP="00E7328E">
      <w:pPr>
        <w:numPr>
          <w:ilvl w:val="0"/>
          <w:numId w:val="1"/>
        </w:numPr>
        <w:spacing w:after="0"/>
        <w:jc w:val="both"/>
        <w:rPr>
          <w:rFonts w:ascii="Times New Roman" w:hAnsi="Times New Roman" w:cs="Times New Roman"/>
          <w:bCs/>
          <w:sz w:val="24"/>
          <w:lang w:val="lv-LV"/>
        </w:rPr>
      </w:pPr>
      <w:r w:rsidRPr="003776D2">
        <w:rPr>
          <w:rFonts w:ascii="Times New Roman" w:hAnsi="Times New Roman" w:cs="Times New Roman"/>
          <w:iCs/>
          <w:sz w:val="24"/>
          <w:lang w:val="lv-LV"/>
        </w:rPr>
        <w:t>Repertuāra apguves skates dalībnieku sniegumu noklaus</w:t>
      </w:r>
      <w:r w:rsidR="00503007" w:rsidRPr="003776D2">
        <w:rPr>
          <w:rFonts w:ascii="Times New Roman" w:hAnsi="Times New Roman" w:cs="Times New Roman"/>
          <w:iCs/>
          <w:sz w:val="24"/>
          <w:lang w:val="lv-LV"/>
        </w:rPr>
        <w:t>ā</w:t>
      </w:r>
      <w:r w:rsidRPr="003776D2">
        <w:rPr>
          <w:rFonts w:ascii="Times New Roman" w:hAnsi="Times New Roman" w:cs="Times New Roman"/>
          <w:iCs/>
          <w:sz w:val="24"/>
          <w:lang w:val="lv-LV"/>
        </w:rPr>
        <w:t xml:space="preserve">s un metodiskos ieteikumus </w:t>
      </w:r>
      <w:r w:rsidR="00503007" w:rsidRPr="003776D2">
        <w:rPr>
          <w:rFonts w:ascii="Times New Roman" w:hAnsi="Times New Roman" w:cs="Times New Roman"/>
          <w:iCs/>
          <w:sz w:val="24"/>
          <w:lang w:val="lv-LV"/>
        </w:rPr>
        <w:t xml:space="preserve">snieguma mākslinieciskajai pilnveidei </w:t>
      </w:r>
      <w:r w:rsidRPr="003776D2">
        <w:rPr>
          <w:rFonts w:ascii="Times New Roman" w:hAnsi="Times New Roman" w:cs="Times New Roman"/>
          <w:iCs/>
          <w:sz w:val="24"/>
          <w:lang w:val="lv-LV"/>
        </w:rPr>
        <w:t>snie</w:t>
      </w:r>
      <w:r w:rsidR="00503007" w:rsidRPr="003776D2">
        <w:rPr>
          <w:rFonts w:ascii="Times New Roman" w:hAnsi="Times New Roman" w:cs="Times New Roman"/>
          <w:iCs/>
          <w:sz w:val="24"/>
          <w:lang w:val="lv-LV"/>
        </w:rPr>
        <w:t>dz</w:t>
      </w:r>
      <w:r w:rsidRPr="003776D2">
        <w:rPr>
          <w:rFonts w:ascii="Times New Roman" w:hAnsi="Times New Roman" w:cs="Times New Roman"/>
          <w:iCs/>
          <w:sz w:val="24"/>
          <w:lang w:val="lv-LV"/>
        </w:rPr>
        <w:t xml:space="preserve"> </w:t>
      </w:r>
      <w:r w:rsidR="00503007" w:rsidRPr="003776D2">
        <w:rPr>
          <w:rFonts w:ascii="Times New Roman" w:hAnsi="Times New Roman" w:cs="Times New Roman"/>
          <w:iCs/>
          <w:sz w:val="24"/>
          <w:lang w:val="lv-LV"/>
        </w:rPr>
        <w:t xml:space="preserve">akordeona spēles eksperti, kurus nosaka </w:t>
      </w:r>
      <w:r w:rsidR="00503007" w:rsidRPr="003776D2">
        <w:rPr>
          <w:rFonts w:ascii="Times New Roman" w:hAnsi="Times New Roman" w:cs="Times New Roman"/>
          <w:bCs/>
          <w:sz w:val="24"/>
          <w:lang w:val="lv-LV"/>
        </w:rPr>
        <w:t xml:space="preserve">Akordeonu mūzikas koncerta “Skan akordeons” </w:t>
      </w:r>
      <w:r w:rsidR="00503007" w:rsidRPr="003776D2">
        <w:rPr>
          <w:rFonts w:ascii="Times New Roman" w:hAnsi="Times New Roman" w:cs="Times New Roman"/>
          <w:iCs/>
          <w:sz w:val="24"/>
          <w:lang w:val="lv-LV"/>
        </w:rPr>
        <w:t xml:space="preserve">mākslinieciskā vadītāja. </w:t>
      </w:r>
    </w:p>
    <w:p w14:paraId="3F68FE19" w14:textId="77777777" w:rsidR="000740B2" w:rsidRPr="003776D2" w:rsidRDefault="000740B2" w:rsidP="000740B2">
      <w:pPr>
        <w:spacing w:after="0"/>
        <w:ind w:left="360"/>
        <w:jc w:val="both"/>
        <w:rPr>
          <w:rFonts w:ascii="Times New Roman" w:hAnsi="Times New Roman" w:cs="Times New Roman"/>
          <w:bCs/>
          <w:sz w:val="24"/>
          <w:lang w:val="lv-LV"/>
        </w:rPr>
      </w:pPr>
    </w:p>
    <w:p w14:paraId="6AAFDD7F" w14:textId="5080375D" w:rsidR="00310326" w:rsidRPr="003776D2" w:rsidRDefault="00D5301C" w:rsidP="00E55078">
      <w:pPr>
        <w:jc w:val="both"/>
        <w:rPr>
          <w:rFonts w:ascii="Times New Roman" w:hAnsi="Times New Roman" w:cs="Times New Roman"/>
          <w:b/>
          <w:bCs/>
          <w:sz w:val="24"/>
          <w:lang w:val="lv-LV"/>
        </w:rPr>
      </w:pPr>
      <w:r w:rsidRPr="003776D2">
        <w:rPr>
          <w:rFonts w:ascii="Times New Roman" w:hAnsi="Times New Roman" w:cs="Times New Roman"/>
          <w:b/>
          <w:bCs/>
          <w:sz w:val="24"/>
          <w:lang w:val="lv-LV"/>
        </w:rPr>
        <w:t xml:space="preserve">PIETEIKŠANĀS </w:t>
      </w:r>
    </w:p>
    <w:p w14:paraId="12EC4CB2" w14:textId="77777777" w:rsidR="003776D2" w:rsidRPr="00FA4E91" w:rsidRDefault="001607B2" w:rsidP="001607B2">
      <w:pPr>
        <w:pStyle w:val="ListParagraph"/>
        <w:numPr>
          <w:ilvl w:val="0"/>
          <w:numId w:val="1"/>
        </w:numPr>
        <w:jc w:val="both"/>
        <w:rPr>
          <w:rFonts w:ascii="Times New Roman" w:hAnsi="Times New Roman" w:cs="Times New Roman"/>
          <w:color w:val="FF0000"/>
          <w:sz w:val="24"/>
          <w:szCs w:val="24"/>
          <w:lang w:val="lv-LV"/>
        </w:rPr>
      </w:pPr>
      <w:r w:rsidRPr="003776D2">
        <w:rPr>
          <w:rFonts w:ascii="Times New Roman" w:hAnsi="Times New Roman" w:cs="Times New Roman"/>
          <w:sz w:val="24"/>
          <w:lang w:val="lv-LV"/>
        </w:rPr>
        <w:t>I</w:t>
      </w:r>
      <w:r w:rsidR="00F536AB" w:rsidRPr="003776D2">
        <w:rPr>
          <w:rFonts w:ascii="Times New Roman" w:hAnsi="Times New Roman" w:cs="Times New Roman"/>
          <w:sz w:val="24"/>
          <w:lang w:val="lv-LV"/>
        </w:rPr>
        <w:t>zpildītāju pedagogi</w:t>
      </w:r>
      <w:r w:rsidR="00310326" w:rsidRPr="003776D2">
        <w:rPr>
          <w:rFonts w:ascii="Times New Roman" w:hAnsi="Times New Roman" w:cs="Times New Roman"/>
          <w:sz w:val="24"/>
          <w:lang w:val="lv-LV"/>
        </w:rPr>
        <w:t xml:space="preserve"> dalīb</w:t>
      </w:r>
      <w:r w:rsidR="000446C5" w:rsidRPr="003776D2">
        <w:rPr>
          <w:rFonts w:ascii="Times New Roman" w:hAnsi="Times New Roman" w:cs="Times New Roman"/>
          <w:sz w:val="24"/>
          <w:lang w:val="lv-LV"/>
        </w:rPr>
        <w:t>u</w:t>
      </w:r>
      <w:r w:rsidR="00310326" w:rsidRPr="003776D2">
        <w:rPr>
          <w:rFonts w:ascii="Times New Roman" w:hAnsi="Times New Roman" w:cs="Times New Roman"/>
          <w:sz w:val="24"/>
          <w:lang w:val="lv-LV"/>
        </w:rPr>
        <w:t xml:space="preserve"> </w:t>
      </w:r>
      <w:r w:rsidR="00E55078" w:rsidRPr="003776D2">
        <w:rPr>
          <w:rFonts w:ascii="Times New Roman" w:hAnsi="Times New Roman" w:cs="Times New Roman"/>
          <w:sz w:val="24"/>
          <w:lang w:val="lv-LV"/>
        </w:rPr>
        <w:t xml:space="preserve">kopmēģinājumos </w:t>
      </w:r>
      <w:r w:rsidR="00E55078" w:rsidRPr="003776D2">
        <w:rPr>
          <w:rFonts w:ascii="Times New Roman" w:hAnsi="Times New Roman" w:cs="Times New Roman"/>
          <w:i/>
          <w:sz w:val="24"/>
          <w:lang w:val="lv-LV"/>
        </w:rPr>
        <w:t>(</w:t>
      </w:r>
      <w:r w:rsidR="004322D3" w:rsidRPr="003776D2">
        <w:rPr>
          <w:rFonts w:ascii="Times New Roman" w:hAnsi="Times New Roman" w:cs="Times New Roman"/>
          <w:i/>
          <w:sz w:val="24"/>
          <w:lang w:val="lv-LV"/>
        </w:rPr>
        <w:t>Pielikums Nr.3)</w:t>
      </w:r>
      <w:r w:rsidR="004322D3" w:rsidRPr="003776D2">
        <w:rPr>
          <w:rFonts w:ascii="Times New Roman" w:hAnsi="Times New Roman" w:cs="Times New Roman"/>
          <w:sz w:val="24"/>
          <w:lang w:val="lv-LV"/>
        </w:rPr>
        <w:t xml:space="preserve"> </w:t>
      </w:r>
      <w:r w:rsidR="003776D2" w:rsidRPr="003776D2">
        <w:rPr>
          <w:rFonts w:ascii="Times New Roman" w:hAnsi="Times New Roman" w:cs="Times New Roman"/>
          <w:sz w:val="24"/>
          <w:lang w:val="lv-LV"/>
        </w:rPr>
        <w:t xml:space="preserve">elektroniskā vai ieskenētā formātā </w:t>
      </w:r>
      <w:r w:rsidR="003776D2" w:rsidRPr="00FA4E91">
        <w:rPr>
          <w:rFonts w:ascii="Times New Roman" w:hAnsi="Times New Roman" w:cs="Times New Roman"/>
          <w:sz w:val="24"/>
          <w:szCs w:val="24"/>
          <w:lang w:val="lv-LV"/>
        </w:rPr>
        <w:t xml:space="preserve">piesaka uz epastu: </w:t>
      </w:r>
      <w:hyperlink r:id="rId6" w:history="1">
        <w:r w:rsidR="003776D2" w:rsidRPr="00FA4E91">
          <w:rPr>
            <w:rStyle w:val="Hyperlink"/>
            <w:rFonts w:ascii="Times New Roman" w:hAnsi="Times New Roman" w:cs="Times New Roman"/>
            <w:sz w:val="24"/>
            <w:szCs w:val="24"/>
            <w:lang w:val="lv-LV"/>
          </w:rPr>
          <w:t>akordeons.svetki@gmail.com</w:t>
        </w:r>
      </w:hyperlink>
      <w:r w:rsidR="003776D2" w:rsidRPr="00FA4E91">
        <w:rPr>
          <w:rFonts w:ascii="Times New Roman" w:hAnsi="Times New Roman" w:cs="Times New Roman"/>
          <w:sz w:val="24"/>
          <w:szCs w:val="24"/>
          <w:lang w:val="lv-LV"/>
        </w:rPr>
        <w:t xml:space="preserve"> līdz 2024. gada 16. oktobrim.</w:t>
      </w:r>
    </w:p>
    <w:p w14:paraId="40B9E962" w14:textId="4780FD67" w:rsidR="00E55078" w:rsidRPr="00FA4E91" w:rsidRDefault="003776D2" w:rsidP="003776D2">
      <w:pPr>
        <w:pStyle w:val="ListParagraph"/>
        <w:numPr>
          <w:ilvl w:val="0"/>
          <w:numId w:val="1"/>
        </w:numPr>
        <w:jc w:val="both"/>
        <w:rPr>
          <w:rFonts w:ascii="Times New Roman" w:hAnsi="Times New Roman" w:cs="Times New Roman"/>
          <w:color w:val="FF0000"/>
          <w:sz w:val="24"/>
          <w:szCs w:val="24"/>
          <w:lang w:val="lv-LV"/>
        </w:rPr>
      </w:pPr>
      <w:r w:rsidRPr="00FA4E91">
        <w:rPr>
          <w:rFonts w:ascii="Times New Roman" w:hAnsi="Times New Roman" w:cs="Times New Roman"/>
          <w:sz w:val="24"/>
          <w:szCs w:val="24"/>
          <w:lang w:val="lv-LV"/>
        </w:rPr>
        <w:t xml:space="preserve"> Izpildītāju pedagogi dalību repertuāra apguves skatēs </w:t>
      </w:r>
      <w:r w:rsidRPr="00FA4E91">
        <w:rPr>
          <w:rFonts w:ascii="Times New Roman" w:hAnsi="Times New Roman" w:cs="Times New Roman"/>
          <w:i/>
          <w:sz w:val="24"/>
          <w:szCs w:val="24"/>
          <w:lang w:val="lv-LV"/>
        </w:rPr>
        <w:t>(Pielikums Nr.4)</w:t>
      </w:r>
      <w:r w:rsidRPr="00FA4E91">
        <w:rPr>
          <w:rFonts w:ascii="Times New Roman" w:hAnsi="Times New Roman" w:cs="Times New Roman"/>
          <w:sz w:val="24"/>
          <w:szCs w:val="24"/>
          <w:lang w:val="lv-LV"/>
        </w:rPr>
        <w:t xml:space="preserve"> elektroniskā vai ieskenētā formātā piesaka uz epastu: </w:t>
      </w:r>
      <w:hyperlink r:id="rId7" w:history="1">
        <w:r w:rsidRPr="00FA4E91">
          <w:rPr>
            <w:rStyle w:val="Hyperlink"/>
            <w:rFonts w:ascii="Times New Roman" w:hAnsi="Times New Roman" w:cs="Times New Roman"/>
            <w:sz w:val="24"/>
            <w:szCs w:val="24"/>
            <w:lang w:val="lv-LV"/>
          </w:rPr>
          <w:t>akordeons.svetki@gmail.com</w:t>
        </w:r>
      </w:hyperlink>
      <w:r w:rsidRPr="00FA4E91">
        <w:rPr>
          <w:rFonts w:ascii="Times New Roman" w:hAnsi="Times New Roman" w:cs="Times New Roman"/>
          <w:sz w:val="24"/>
          <w:szCs w:val="24"/>
          <w:lang w:val="lv-LV"/>
        </w:rPr>
        <w:t xml:space="preserve"> </w:t>
      </w:r>
      <w:r w:rsidR="003C77C6" w:rsidRPr="00FA4E91">
        <w:rPr>
          <w:rFonts w:ascii="Times New Roman" w:hAnsi="Times New Roman" w:cs="Times New Roman"/>
          <w:sz w:val="24"/>
          <w:szCs w:val="24"/>
          <w:lang w:val="lv-LV"/>
        </w:rPr>
        <w:t>ne vēlāk kā 3 nedēļas pirms sava reģiona repertuāra apgu</w:t>
      </w:r>
      <w:r w:rsidR="00670DE7" w:rsidRPr="00FA4E91">
        <w:rPr>
          <w:rFonts w:ascii="Times New Roman" w:hAnsi="Times New Roman" w:cs="Times New Roman"/>
          <w:sz w:val="24"/>
          <w:szCs w:val="24"/>
          <w:lang w:val="lv-LV"/>
        </w:rPr>
        <w:t>v</w:t>
      </w:r>
      <w:r w:rsidR="003C77C6" w:rsidRPr="00FA4E91">
        <w:rPr>
          <w:rFonts w:ascii="Times New Roman" w:hAnsi="Times New Roman" w:cs="Times New Roman"/>
          <w:sz w:val="24"/>
          <w:szCs w:val="24"/>
          <w:lang w:val="lv-LV"/>
        </w:rPr>
        <w:t>es skates</w:t>
      </w:r>
      <w:r w:rsidR="00670DE7" w:rsidRPr="00FA4E91">
        <w:rPr>
          <w:rFonts w:ascii="Times New Roman" w:hAnsi="Times New Roman" w:cs="Times New Roman"/>
          <w:sz w:val="24"/>
          <w:szCs w:val="24"/>
          <w:lang w:val="lv-LV"/>
        </w:rPr>
        <w:t xml:space="preserve"> dienas.</w:t>
      </w:r>
    </w:p>
    <w:p w14:paraId="259104FE" w14:textId="6CED67B1" w:rsidR="00680799" w:rsidRPr="00FA4E91" w:rsidRDefault="00680799" w:rsidP="00310326">
      <w:pPr>
        <w:jc w:val="both"/>
        <w:rPr>
          <w:rFonts w:ascii="Times New Roman" w:eastAsia="Times New Roman" w:hAnsi="Times New Roman" w:cs="Times New Roman"/>
          <w:sz w:val="24"/>
          <w:szCs w:val="24"/>
          <w:lang w:val="lv-LV"/>
        </w:rPr>
      </w:pPr>
      <w:r w:rsidRPr="00FA4E91">
        <w:rPr>
          <w:rFonts w:ascii="Times New Roman" w:eastAsia="Times New Roman" w:hAnsi="Times New Roman" w:cs="Times New Roman"/>
          <w:b/>
          <w:sz w:val="24"/>
          <w:szCs w:val="24"/>
          <w:lang w:val="lv-LV"/>
        </w:rPr>
        <w:t>FINANSĒJUMS</w:t>
      </w:r>
    </w:p>
    <w:p w14:paraId="6C089012" w14:textId="44A1A8F8" w:rsidR="00E7328E" w:rsidRPr="00FA4E91" w:rsidRDefault="003776D2" w:rsidP="004322D3">
      <w:pPr>
        <w:jc w:val="both"/>
        <w:rPr>
          <w:rFonts w:ascii="Times New Roman" w:hAnsi="Times New Roman" w:cs="Times New Roman"/>
          <w:b/>
          <w:sz w:val="24"/>
          <w:szCs w:val="24"/>
          <w:lang w:val="lv-LV"/>
        </w:rPr>
      </w:pPr>
      <w:r w:rsidRPr="00FA4E91">
        <w:rPr>
          <w:rFonts w:ascii="Times New Roman" w:eastAsia="Times New Roman" w:hAnsi="Times New Roman" w:cs="Times New Roman"/>
          <w:sz w:val="24"/>
          <w:szCs w:val="24"/>
          <w:lang w:val="lv-LV"/>
        </w:rPr>
        <w:t>17</w:t>
      </w:r>
      <w:r w:rsidR="00680799" w:rsidRPr="00FA4E91">
        <w:rPr>
          <w:rFonts w:ascii="Times New Roman" w:eastAsia="Times New Roman" w:hAnsi="Times New Roman" w:cs="Times New Roman"/>
          <w:sz w:val="24"/>
          <w:szCs w:val="24"/>
          <w:lang w:val="lv-LV"/>
        </w:rPr>
        <w:t xml:space="preserve">. Dalībnieku piedalīšanos </w:t>
      </w:r>
      <w:r w:rsidR="004322D3" w:rsidRPr="00FA4E91">
        <w:rPr>
          <w:rFonts w:ascii="Times New Roman" w:eastAsia="Times New Roman" w:hAnsi="Times New Roman" w:cs="Times New Roman"/>
          <w:sz w:val="24"/>
          <w:szCs w:val="24"/>
          <w:lang w:val="lv-LV"/>
        </w:rPr>
        <w:t>kopmēģinājumos un skatēs</w:t>
      </w:r>
      <w:r w:rsidR="00680799" w:rsidRPr="00FA4E91">
        <w:rPr>
          <w:rFonts w:ascii="Times New Roman" w:eastAsia="Times New Roman" w:hAnsi="Times New Roman" w:cs="Times New Roman"/>
          <w:sz w:val="24"/>
          <w:szCs w:val="24"/>
          <w:lang w:val="lv-LV"/>
        </w:rPr>
        <w:t xml:space="preserve"> finansē pašvaldība vai iestāde, kuru dalībnieki pārstāv.</w:t>
      </w:r>
    </w:p>
    <w:p w14:paraId="38858D2C" w14:textId="77777777" w:rsidR="00310326" w:rsidRPr="00FA4E91" w:rsidRDefault="00310326" w:rsidP="00E7328E">
      <w:pPr>
        <w:rPr>
          <w:rFonts w:ascii="Times New Roman" w:hAnsi="Times New Roman" w:cs="Times New Roman"/>
          <w:b/>
          <w:sz w:val="24"/>
          <w:szCs w:val="24"/>
          <w:lang w:val="lv-LV"/>
        </w:rPr>
      </w:pPr>
    </w:p>
    <w:p w14:paraId="1F8BF089" w14:textId="03E69978" w:rsidR="00E7328E" w:rsidRPr="00FA4E91" w:rsidRDefault="00E7328E" w:rsidP="00E7328E">
      <w:pPr>
        <w:rPr>
          <w:rFonts w:ascii="Times New Roman" w:hAnsi="Times New Roman" w:cs="Times New Roman"/>
          <w:sz w:val="24"/>
          <w:szCs w:val="24"/>
          <w:lang w:val="lv-LV"/>
        </w:rPr>
      </w:pPr>
      <w:r w:rsidRPr="00FA4E91">
        <w:rPr>
          <w:rFonts w:ascii="Times New Roman" w:hAnsi="Times New Roman" w:cs="Times New Roman"/>
          <w:b/>
          <w:sz w:val="24"/>
          <w:szCs w:val="24"/>
          <w:lang w:val="lv-LV"/>
        </w:rPr>
        <w:t>Projekta vadītāja</w:t>
      </w:r>
      <w:r w:rsidR="001607B2" w:rsidRPr="00FA4E91">
        <w:rPr>
          <w:rFonts w:ascii="Times New Roman" w:hAnsi="Times New Roman" w:cs="Times New Roman"/>
          <w:sz w:val="24"/>
          <w:szCs w:val="24"/>
          <w:lang w:val="lv-LV"/>
        </w:rPr>
        <w:t xml:space="preserve"> Agnese Dzenīte</w:t>
      </w:r>
    </w:p>
    <w:p w14:paraId="1D70FB83" w14:textId="000F069C" w:rsidR="006D65B9" w:rsidRPr="00FA4E91" w:rsidRDefault="00E7328E" w:rsidP="006D65B9">
      <w:pPr>
        <w:rPr>
          <w:rFonts w:ascii="Times New Roman" w:hAnsi="Times New Roman" w:cs="Times New Roman"/>
          <w:sz w:val="24"/>
          <w:szCs w:val="24"/>
          <w:lang w:val="lv-LV"/>
        </w:rPr>
      </w:pPr>
      <w:r w:rsidRPr="00FA4E91">
        <w:rPr>
          <w:rFonts w:ascii="Times New Roman" w:hAnsi="Times New Roman" w:cs="Times New Roman"/>
          <w:b/>
          <w:bCs/>
          <w:sz w:val="24"/>
          <w:szCs w:val="24"/>
          <w:lang w:val="lv-LV"/>
        </w:rPr>
        <w:t>Mākslinieciskā vadītāja</w:t>
      </w:r>
      <w:r w:rsidR="001607B2" w:rsidRPr="00FA4E91">
        <w:rPr>
          <w:rFonts w:ascii="Times New Roman" w:hAnsi="Times New Roman" w:cs="Times New Roman"/>
          <w:sz w:val="24"/>
          <w:szCs w:val="24"/>
          <w:lang w:val="lv-LV"/>
        </w:rPr>
        <w:t xml:space="preserve"> Anita Rieksta</w:t>
      </w:r>
    </w:p>
    <w:p w14:paraId="49007319" w14:textId="77777777" w:rsidR="006D65B9" w:rsidRDefault="006D65B9">
      <w:pPr>
        <w:rPr>
          <w:rFonts w:ascii="Times New Roman" w:hAnsi="Times New Roman" w:cs="Times New Roman"/>
          <w:i/>
          <w:sz w:val="24"/>
          <w:lang w:val="lv-LV"/>
        </w:rPr>
      </w:pPr>
      <w:r>
        <w:rPr>
          <w:rFonts w:ascii="Times New Roman" w:hAnsi="Times New Roman" w:cs="Times New Roman"/>
          <w:i/>
          <w:sz w:val="24"/>
          <w:lang w:val="lv-LV"/>
        </w:rPr>
        <w:br w:type="page"/>
      </w:r>
    </w:p>
    <w:p w14:paraId="5F37980A" w14:textId="203FC1F4" w:rsidR="00E7328E" w:rsidRPr="00E7328E" w:rsidRDefault="00E7328E" w:rsidP="00E7328E">
      <w:pPr>
        <w:jc w:val="right"/>
        <w:rPr>
          <w:rFonts w:ascii="Times New Roman" w:hAnsi="Times New Roman" w:cs="Times New Roman"/>
          <w:i/>
          <w:sz w:val="24"/>
          <w:lang w:val="lv-LV"/>
        </w:rPr>
      </w:pPr>
      <w:r w:rsidRPr="00E7328E">
        <w:rPr>
          <w:rFonts w:ascii="Times New Roman" w:hAnsi="Times New Roman" w:cs="Times New Roman"/>
          <w:i/>
          <w:sz w:val="24"/>
          <w:lang w:val="lv-LV"/>
        </w:rPr>
        <w:lastRenderedPageBreak/>
        <w:t>Pielikums Nr.1</w:t>
      </w:r>
    </w:p>
    <w:p w14:paraId="72D08F25" w14:textId="77777777" w:rsidR="00E7328E" w:rsidRPr="00E7328E" w:rsidRDefault="00E7328E" w:rsidP="00E7328E">
      <w:pPr>
        <w:spacing w:after="120"/>
        <w:jc w:val="center"/>
        <w:rPr>
          <w:rFonts w:ascii="Times New Roman" w:hAnsi="Times New Roman" w:cs="Times New Roman"/>
          <w:b/>
          <w:sz w:val="24"/>
          <w:lang w:val="lv-LV"/>
        </w:rPr>
      </w:pPr>
      <w:r w:rsidRPr="00E7328E">
        <w:rPr>
          <w:rFonts w:ascii="Times New Roman" w:hAnsi="Times New Roman" w:cs="Times New Roman"/>
          <w:b/>
          <w:sz w:val="24"/>
          <w:lang w:val="lv-LV"/>
        </w:rPr>
        <w:t>Dalībnieka personas datu aizsardzības nosacījumi</w:t>
      </w:r>
    </w:p>
    <w:p w14:paraId="461084A3" w14:textId="77777777" w:rsidR="00E7328E" w:rsidRPr="00E7328E" w:rsidRDefault="00E7328E" w:rsidP="00E7328E">
      <w:pPr>
        <w:spacing w:after="0"/>
        <w:jc w:val="both"/>
        <w:rPr>
          <w:rFonts w:ascii="Times New Roman" w:hAnsi="Times New Roman" w:cs="Times New Roman"/>
          <w:sz w:val="24"/>
          <w:lang w:val="lv-LV"/>
        </w:rPr>
      </w:pPr>
      <w:r w:rsidRPr="00E7328E">
        <w:rPr>
          <w:rFonts w:ascii="Times New Roman" w:hAnsi="Times New Roman" w:cs="Times New Roman"/>
          <w:sz w:val="24"/>
          <w:lang w:val="lv-LV"/>
        </w:rPr>
        <w:t>Pielikumā lietoti termini:</w:t>
      </w:r>
    </w:p>
    <w:p w14:paraId="02BD4759" w14:textId="77777777" w:rsidR="00E7328E" w:rsidRPr="00E7328E" w:rsidRDefault="00E7328E" w:rsidP="00B85092">
      <w:pPr>
        <w:numPr>
          <w:ilvl w:val="0"/>
          <w:numId w:val="2"/>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Dalībnieks – fiziska persona, kas piedalās pasākumā kultūrizglītības, vides interešu izglītības, tehniskās jaunrades un audzināšanas darba jomā un kuru tieši vai netieši var identificēt pasākumā laikā. Fiziska persona (vai nepilngadīgas personas likumiskais pārstāvis) ir</w:t>
      </w:r>
      <w:r>
        <w:rPr>
          <w:rFonts w:ascii="Times New Roman" w:hAnsi="Times New Roman" w:cs="Times New Roman"/>
          <w:sz w:val="24"/>
          <w:lang w:val="lv-LV"/>
        </w:rPr>
        <w:t xml:space="preserve"> d</w:t>
      </w:r>
      <w:r w:rsidRPr="00E7328E">
        <w:rPr>
          <w:rFonts w:ascii="Times New Roman" w:hAnsi="Times New Roman" w:cs="Times New Roman"/>
          <w:sz w:val="24"/>
          <w:lang w:val="lv-LV"/>
        </w:rPr>
        <w:t xml:space="preserve">evusi rakstisku piekrišanu par to, ka personas attēls un balss ieraksts var tikt fiksēts audio, audiovizuālā un fotogrāfiju veidā un dati var tik publiskoti Nolikumā noteiktā personas datu apstrādes mērķa ietvaros. </w:t>
      </w:r>
    </w:p>
    <w:p w14:paraId="3266C48D" w14:textId="77777777" w:rsidR="00E7328E" w:rsidRDefault="00E7328E" w:rsidP="00E7328E">
      <w:pPr>
        <w:numPr>
          <w:ilvl w:val="0"/>
          <w:numId w:val="2"/>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Pārzinis – Valsts izglītības satura centrs, kas nosaka personas datu apstrādes mērķus un apstrādes līdzekļus, kā arī atbild par personas datu apstrādi atbilstoši normatīvo aktu prasībām.</w:t>
      </w:r>
    </w:p>
    <w:p w14:paraId="68A257DB" w14:textId="77777777" w:rsidR="00115987" w:rsidRPr="00115987" w:rsidRDefault="00115987" w:rsidP="00115987">
      <w:pPr>
        <w:numPr>
          <w:ilvl w:val="0"/>
          <w:numId w:val="2"/>
        </w:numPr>
        <w:suppressAutoHyphens/>
        <w:spacing w:after="0" w:line="240" w:lineRule="auto"/>
        <w:jc w:val="both"/>
        <w:rPr>
          <w:rFonts w:ascii="Times New Roman" w:hAnsi="Times New Roman"/>
          <w:sz w:val="24"/>
          <w:szCs w:val="24"/>
          <w:lang w:val="lv-LV"/>
        </w:rPr>
      </w:pPr>
      <w:r w:rsidRPr="00534211">
        <w:rPr>
          <w:rFonts w:ascii="Times New Roman" w:hAnsi="Times New Roman"/>
          <w:sz w:val="24"/>
          <w:szCs w:val="24"/>
          <w:lang w:val="lv-LV"/>
        </w:rPr>
        <w:t xml:space="preserve">Regula – </w:t>
      </w:r>
      <w:r w:rsidRPr="00115987">
        <w:rPr>
          <w:rFonts w:ascii="Times New Roman" w:hAnsi="Times New Roman"/>
          <w:sz w:val="24"/>
          <w:szCs w:val="24"/>
          <w:lang w:val="lv-LV"/>
        </w:rPr>
        <w:t xml:space="preserve">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8" w:tooltip="Nodrošina piekļuvi šim dokumentam pēc tā ELI URI." w:history="1">
        <w:r w:rsidRPr="00115987">
          <w:rPr>
            <w:rStyle w:val="Hyperlink"/>
            <w:rFonts w:ascii="Times New Roman" w:hAnsi="Times New Roman"/>
            <w:sz w:val="24"/>
            <w:szCs w:val="24"/>
            <w:lang w:val="lv-LV"/>
          </w:rPr>
          <w:t>http://data.europa.eu/eli/reg/2016/679/2016-05-04</w:t>
        </w:r>
      </w:hyperlink>
      <w:r w:rsidRPr="00115987">
        <w:rPr>
          <w:rFonts w:ascii="Times New Roman" w:hAnsi="Times New Roman"/>
          <w:sz w:val="24"/>
          <w:szCs w:val="24"/>
          <w:lang w:val="lv-LV"/>
        </w:rPr>
        <w:t>).</w:t>
      </w:r>
    </w:p>
    <w:p w14:paraId="2B8F16F0" w14:textId="77777777" w:rsidR="00E7328E" w:rsidRPr="00115987" w:rsidRDefault="00E7328E" w:rsidP="00115987">
      <w:pPr>
        <w:numPr>
          <w:ilvl w:val="0"/>
          <w:numId w:val="2"/>
        </w:numPr>
        <w:contextualSpacing/>
        <w:jc w:val="both"/>
        <w:rPr>
          <w:rFonts w:ascii="Times New Roman" w:hAnsi="Times New Roman" w:cs="Times New Roman"/>
          <w:sz w:val="24"/>
          <w:lang w:val="lv-LV"/>
        </w:rPr>
      </w:pPr>
      <w:r w:rsidRPr="00115987">
        <w:rPr>
          <w:rFonts w:ascii="Times New Roman" w:hAnsi="Times New Roman" w:cs="Times New Roman"/>
          <w:sz w:val="24"/>
          <w:lang w:val="lv-LV"/>
        </w:rPr>
        <w:t>Personas dati – jebkura informācija, kas attiecas uz identificētu vai identificējamu fizisku personu.</w:t>
      </w:r>
    </w:p>
    <w:p w14:paraId="7AD097F0" w14:textId="77777777" w:rsidR="00E7328E" w:rsidRPr="00E7328E" w:rsidRDefault="00E7328E" w:rsidP="00E7328E">
      <w:pPr>
        <w:numPr>
          <w:ilvl w:val="0"/>
          <w:numId w:val="2"/>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 xml:space="preserve">Pasākums – bērnu un jauniešu radošās un mākslinieciskās aktivitātes (skate, festivāls, salidojums, konkurss, sarīkojums, izrāžu parāde, izstāde, sacensības u.c.). </w:t>
      </w:r>
    </w:p>
    <w:p w14:paraId="2F61C20F" w14:textId="77777777" w:rsidR="00E7328E" w:rsidRPr="00E7328E" w:rsidRDefault="00E7328E" w:rsidP="00E7328E">
      <w:pPr>
        <w:numPr>
          <w:ilvl w:val="0"/>
          <w:numId w:val="2"/>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w:t>
      </w:r>
    </w:p>
    <w:p w14:paraId="545E7444" w14:textId="77777777" w:rsidR="00E7328E" w:rsidRPr="00E7328E" w:rsidRDefault="00E7328E" w:rsidP="00E7328E">
      <w:pPr>
        <w:numPr>
          <w:ilvl w:val="0"/>
          <w:numId w:val="2"/>
        </w:numPr>
        <w:spacing w:after="120"/>
        <w:contextualSpacing/>
        <w:jc w:val="both"/>
        <w:rPr>
          <w:rFonts w:ascii="Times New Roman" w:hAnsi="Times New Roman" w:cs="Times New Roman"/>
          <w:sz w:val="24"/>
          <w:lang w:val="lv-LV"/>
        </w:rPr>
      </w:pPr>
      <w:r w:rsidRPr="00E7328E">
        <w:rPr>
          <w:rFonts w:ascii="Times New Roman" w:hAnsi="Times New Roman" w:cs="Times New Roman"/>
          <w:sz w:val="24"/>
          <w:lang w:val="lv-LV"/>
        </w:rPr>
        <w:t>Apstrādātājs – fiziska vai juridiska persona, publiska iestāde, aģentūra vai cita struktūra, kura pārziņa vārdā un uzdevumā apstrādā personas datus.</w:t>
      </w:r>
    </w:p>
    <w:p w14:paraId="469F4518" w14:textId="77777777" w:rsidR="00E7328E" w:rsidRPr="00E7328E" w:rsidRDefault="00E7328E" w:rsidP="00E7328E">
      <w:pPr>
        <w:spacing w:before="240"/>
        <w:jc w:val="both"/>
        <w:rPr>
          <w:rFonts w:ascii="Times New Roman" w:hAnsi="Times New Roman" w:cs="Times New Roman"/>
          <w:sz w:val="24"/>
          <w:lang w:val="lv-LV"/>
        </w:rPr>
      </w:pPr>
      <w:r w:rsidRPr="00E7328E">
        <w:rPr>
          <w:rFonts w:ascii="Times New Roman" w:hAnsi="Times New Roman" w:cs="Times New Roman"/>
          <w:sz w:val="24"/>
          <w:lang w:val="lv-LV"/>
        </w:rPr>
        <w:t>AUDIO, AUDIOVIZUĀLĀS UN FOTO FIKSĀCIJA</w:t>
      </w:r>
    </w:p>
    <w:p w14:paraId="672A953D" w14:textId="77777777" w:rsidR="00E7328E" w:rsidRPr="00E7328E" w:rsidRDefault="00E7328E" w:rsidP="00E7328E">
      <w:pPr>
        <w:numPr>
          <w:ilvl w:val="0"/>
          <w:numId w:val="3"/>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Šīs sadaļas mērķis ir sniegt informāciju dalībniekam Regulas 13.pantā noteikto informāciju par pasākuma fiksāciju audio, audiovizuālā un fotogrāfiju veidā.</w:t>
      </w:r>
    </w:p>
    <w:p w14:paraId="67AC3819" w14:textId="77777777" w:rsidR="00E7328E" w:rsidRPr="00E7328E" w:rsidRDefault="00E7328E" w:rsidP="00E7328E">
      <w:pPr>
        <w:numPr>
          <w:ilvl w:val="0"/>
          <w:numId w:val="3"/>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54F10959" w14:textId="77777777" w:rsidR="00E7328E" w:rsidRPr="00E7328E" w:rsidRDefault="00E7328E" w:rsidP="00E7328E">
      <w:pPr>
        <w:numPr>
          <w:ilvl w:val="0"/>
          <w:numId w:val="3"/>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Pasākuma norises audio, audiovizuālās fiksēšanas un fotografēšanas rezultātā iegūtais materiāls tiks saglabāts un publiskots iepriekš norādītajam nolūkam.</w:t>
      </w:r>
    </w:p>
    <w:p w14:paraId="3E00753F" w14:textId="64858001" w:rsidR="00E7328E" w:rsidRPr="00E7328E" w:rsidRDefault="00E7328E" w:rsidP="00E7328E">
      <w:pPr>
        <w:numPr>
          <w:ilvl w:val="0"/>
          <w:numId w:val="3"/>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VISC ir tiesīgs izmantot Fiksāciju jebkādā veidā kopumā vai pa daļām, atļaut vai aizliegt tās izmantošanu</w:t>
      </w:r>
      <w:r w:rsidRPr="00534211">
        <w:rPr>
          <w:sz w:val="24"/>
          <w:lang w:val="lv-LV"/>
        </w:rPr>
        <w:t xml:space="preserve"> </w:t>
      </w:r>
      <w:r w:rsidRPr="00E7328E">
        <w:rPr>
          <w:rFonts w:ascii="Times New Roman" w:hAnsi="Times New Roman" w:cs="Times New Roman"/>
          <w:sz w:val="24"/>
          <w:lang w:val="lv-LV"/>
        </w:rPr>
        <w:t xml:space="preserve">ar vai bez </w:t>
      </w:r>
      <w:r w:rsidR="003F0701" w:rsidRPr="00E7328E">
        <w:rPr>
          <w:rFonts w:ascii="Times New Roman" w:hAnsi="Times New Roman" w:cs="Times New Roman"/>
          <w:sz w:val="24"/>
          <w:lang w:val="lv-LV"/>
        </w:rPr>
        <w:t>atlīdzības</w:t>
      </w:r>
      <w:r w:rsidRPr="00E7328E">
        <w:rPr>
          <w:rFonts w:ascii="Times New Roman" w:hAnsi="Times New Roman" w:cs="Times New Roman"/>
          <w:sz w:val="24"/>
          <w:lang w:val="lv-LV"/>
        </w:rPr>
        <w:t xml:space="preserve">,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 </w:t>
      </w:r>
    </w:p>
    <w:p w14:paraId="329ECA87" w14:textId="77777777" w:rsidR="00E7328E" w:rsidRPr="00E7328E" w:rsidRDefault="00E7328E" w:rsidP="00E7328E">
      <w:pPr>
        <w:numPr>
          <w:ilvl w:val="0"/>
          <w:numId w:val="3"/>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10CC7251" w14:textId="77777777" w:rsidR="00E7328E" w:rsidRPr="00E7328E" w:rsidRDefault="00E7328E" w:rsidP="00E7328E">
      <w:pPr>
        <w:numPr>
          <w:ilvl w:val="0"/>
          <w:numId w:val="3"/>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 xml:space="preserve">Pasākumā esošie plašsaziņas līdzekļi darbojas saskaņā ar to profesionālo darbību regulējošajiem likumiem un atbild par personas datu apstrādi atbilstoši normatīvo aktu prasībām. </w:t>
      </w:r>
    </w:p>
    <w:p w14:paraId="0E4A35AA" w14:textId="77777777" w:rsidR="00E7328E" w:rsidRPr="00E7328E" w:rsidRDefault="00E7328E" w:rsidP="00E7328E">
      <w:pPr>
        <w:ind w:left="360"/>
        <w:contextualSpacing/>
        <w:jc w:val="both"/>
        <w:rPr>
          <w:rFonts w:ascii="Times New Roman" w:hAnsi="Times New Roman" w:cs="Times New Roman"/>
          <w:lang w:val="lv-LV"/>
        </w:rPr>
      </w:pPr>
    </w:p>
    <w:p w14:paraId="4FF982FD" w14:textId="77777777" w:rsidR="00E7328E" w:rsidRDefault="00E7328E">
      <w:pPr>
        <w:rPr>
          <w:rFonts w:ascii="Times New Roman" w:hAnsi="Times New Roman" w:cs="Times New Roman"/>
          <w:sz w:val="24"/>
          <w:lang w:val="lv-LV"/>
        </w:rPr>
      </w:pPr>
      <w:r>
        <w:rPr>
          <w:rFonts w:ascii="Times New Roman" w:hAnsi="Times New Roman" w:cs="Times New Roman"/>
          <w:sz w:val="24"/>
          <w:lang w:val="lv-LV"/>
        </w:rPr>
        <w:br w:type="page"/>
      </w:r>
    </w:p>
    <w:p w14:paraId="322301A6" w14:textId="77777777" w:rsidR="00E7328E" w:rsidRPr="00E7328E" w:rsidRDefault="00E7328E" w:rsidP="00E7328E">
      <w:pPr>
        <w:rPr>
          <w:rFonts w:ascii="Times New Roman" w:hAnsi="Times New Roman" w:cs="Times New Roman"/>
          <w:sz w:val="24"/>
          <w:lang w:val="lv-LV"/>
        </w:rPr>
      </w:pPr>
      <w:r w:rsidRPr="00E7328E">
        <w:rPr>
          <w:rFonts w:ascii="Times New Roman" w:hAnsi="Times New Roman" w:cs="Times New Roman"/>
          <w:sz w:val="24"/>
          <w:lang w:val="lv-LV"/>
        </w:rPr>
        <w:lastRenderedPageBreak/>
        <w:t>PASĀKUMA PERSONAS DATU APSTRĀDE, TO DROŠĪBA UN AIZSARDZĪBA</w:t>
      </w:r>
    </w:p>
    <w:p w14:paraId="0402F9B3"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Šīs sadaļas mērķis ir sniegt pilnīgu informāciju dalībniekam par tās personas datu apstrādes mērķiem, tiesisko pamatu un sniegt informāciju dalībniekam par personas datu apstrādes pārzini.</w:t>
      </w:r>
    </w:p>
    <w:p w14:paraId="01320AF1"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Dalībnieka personas dati tiek iegūti un apstrādāti, pamatojoties uz Ministru kabineta 2009.gada 30.jūnija noteikumiem Nr.682 „Valsts izglītības satura centra nolikums”. Saskaņā ar Regulas 6.panta pirmās daļas c) apakšpunktu personas datu apstrāde tiek veikta, lai nodrošinātu noteiktās prasības.</w:t>
      </w:r>
    </w:p>
    <w:p w14:paraId="77DA7AE4"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Dalībnieka datu apstrādes mērķi:</w:t>
      </w:r>
    </w:p>
    <w:p w14:paraId="13A977A4" w14:textId="77777777" w:rsidR="00E7328E" w:rsidRPr="00E7328E" w:rsidRDefault="00E7328E" w:rsidP="00E7328E">
      <w:pPr>
        <w:numPr>
          <w:ilvl w:val="1"/>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pasākuma popularizēšana, pasākuma atspoguļošana, sabiedrības informēšana par pasākuma norisi,</w:t>
      </w:r>
    </w:p>
    <w:p w14:paraId="675F8280" w14:textId="77777777" w:rsidR="00E7328E" w:rsidRPr="00E7328E" w:rsidRDefault="00E7328E" w:rsidP="00E7328E">
      <w:pPr>
        <w:numPr>
          <w:ilvl w:val="1"/>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dalībnieka personu datu glabāšana arhivēšanas nolūkiem sabiedrības interesēs un statistikas nolūkiem.</w:t>
      </w:r>
    </w:p>
    <w:p w14:paraId="561E63FB"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66EE7B35"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Dalībnieka tiesības:</w:t>
      </w:r>
    </w:p>
    <w:p w14:paraId="65F99717" w14:textId="77777777" w:rsidR="00E7328E" w:rsidRPr="00E7328E" w:rsidRDefault="00E7328E" w:rsidP="00E7328E">
      <w:pPr>
        <w:numPr>
          <w:ilvl w:val="1"/>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pieprasīt VISC piekļuvi dalībnieka personas datiem;</w:t>
      </w:r>
    </w:p>
    <w:p w14:paraId="33262A58" w14:textId="77777777" w:rsidR="00E7328E" w:rsidRPr="00E7328E" w:rsidRDefault="00E7328E" w:rsidP="00E7328E">
      <w:pPr>
        <w:numPr>
          <w:ilvl w:val="1"/>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pieprasīt VISC dalībnieka personas datu labošanu vai dzēšanu, vai apstrādes ierobežošanu attiecībā uz dalībnieku, vai tiesības iebilst pret apstrādi;</w:t>
      </w:r>
    </w:p>
    <w:p w14:paraId="5A333567" w14:textId="77777777" w:rsidR="00E7328E" w:rsidRPr="00E7328E" w:rsidRDefault="00E7328E" w:rsidP="00E7328E">
      <w:pPr>
        <w:numPr>
          <w:ilvl w:val="1"/>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iesniegt sūdzību uzraudzības iestādei – Datu valsts inspekcijai.</w:t>
      </w:r>
    </w:p>
    <w:p w14:paraId="79949C89"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Dalībnieka personas datu apstrādes ietvaros VISC nodrošina:</w:t>
      </w:r>
    </w:p>
    <w:p w14:paraId="55463818" w14:textId="77777777" w:rsidR="00E7328E" w:rsidRPr="00E7328E" w:rsidRDefault="00E7328E" w:rsidP="00E7328E">
      <w:pPr>
        <w:numPr>
          <w:ilvl w:val="1"/>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informācijas sniegšanu dalībniekam saskaņā ar Regulas 13.pantu;</w:t>
      </w:r>
    </w:p>
    <w:p w14:paraId="01E2C22B" w14:textId="77777777" w:rsidR="00E7328E" w:rsidRPr="00E7328E" w:rsidRDefault="00E7328E" w:rsidP="00E7328E">
      <w:pPr>
        <w:numPr>
          <w:ilvl w:val="1"/>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tehnisko un organizatorisko pasākumu veikšanu dalībnieka personas datu drošības un aizsardzības nodrošināšanai;</w:t>
      </w:r>
    </w:p>
    <w:p w14:paraId="733FB01A" w14:textId="77777777" w:rsidR="00E7328E" w:rsidRPr="00E7328E" w:rsidRDefault="00E7328E" w:rsidP="00E7328E">
      <w:pPr>
        <w:numPr>
          <w:ilvl w:val="1"/>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iespēju dalībniekam labot, dzēst tā sniegtos personas datus, ierobežot un iebilst pret dalībnieka personas datu apstrādi tiktāl, cik tas nav pretrunā ar VISC pienākumiem un tiesībām, kas izriet no normatīvajiem aktiem un šo pielikumu.</w:t>
      </w:r>
    </w:p>
    <w:p w14:paraId="6D53D666"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4454E8B0"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Dalībnieks var īstenot savas tiesības, tostarp tiesības uzdot VISC jautājumus, rakstiski sazinoties ar VISC: visc@visc.gov.lv vai rakstot uz Valsts izglītības satura centru, Vaļņu ielā 2, Rīgā, LV – 1050.</w:t>
      </w:r>
    </w:p>
    <w:p w14:paraId="086F757E"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36FB162D"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Informācija par personas datu apstrādes pārzini:</w:t>
      </w:r>
    </w:p>
    <w:p w14:paraId="598E870D" w14:textId="77777777" w:rsidR="00E7328E" w:rsidRPr="00E7328E" w:rsidRDefault="00E7328E" w:rsidP="00E7328E">
      <w:pPr>
        <w:ind w:left="360"/>
        <w:contextualSpacing/>
        <w:jc w:val="both"/>
        <w:rPr>
          <w:rFonts w:ascii="Times New Roman" w:hAnsi="Times New Roman" w:cs="Times New Roman"/>
          <w:sz w:val="24"/>
          <w:lang w:val="lv-LV"/>
        </w:rPr>
      </w:pPr>
      <w:r w:rsidRPr="00E7328E">
        <w:rPr>
          <w:rFonts w:ascii="Times New Roman" w:hAnsi="Times New Roman" w:cs="Times New Roman"/>
          <w:sz w:val="24"/>
          <w:lang w:val="lv-LV"/>
        </w:rPr>
        <w:t>Valsts izglītības satura centrs, reģistrācijas Nr. 90009115938,</w:t>
      </w:r>
    </w:p>
    <w:p w14:paraId="4BDFDB3C" w14:textId="77777777" w:rsidR="00E7328E" w:rsidRPr="00E7328E" w:rsidRDefault="00E7328E" w:rsidP="00E7328E">
      <w:pPr>
        <w:ind w:left="360"/>
        <w:contextualSpacing/>
        <w:jc w:val="both"/>
        <w:rPr>
          <w:rFonts w:ascii="Times New Roman" w:hAnsi="Times New Roman" w:cs="Times New Roman"/>
          <w:sz w:val="24"/>
          <w:lang w:val="lv-LV"/>
        </w:rPr>
      </w:pPr>
      <w:r w:rsidRPr="00E7328E">
        <w:rPr>
          <w:rFonts w:ascii="Times New Roman" w:hAnsi="Times New Roman" w:cs="Times New Roman"/>
          <w:sz w:val="24"/>
          <w:lang w:val="lv-LV"/>
        </w:rPr>
        <w:t>Juridiskā adrese: Vaļņu iela 2, Rīga, LV-1050</w:t>
      </w:r>
    </w:p>
    <w:p w14:paraId="65EA5AA5" w14:textId="77777777" w:rsidR="00E7328E" w:rsidRPr="00E7328E" w:rsidRDefault="00E7328E" w:rsidP="00E7328E">
      <w:pPr>
        <w:ind w:left="360"/>
        <w:contextualSpacing/>
        <w:jc w:val="both"/>
        <w:rPr>
          <w:rFonts w:ascii="Times New Roman" w:hAnsi="Times New Roman" w:cs="Times New Roman"/>
          <w:sz w:val="24"/>
          <w:lang w:val="lv-LV"/>
        </w:rPr>
      </w:pPr>
      <w:r w:rsidRPr="00E7328E">
        <w:rPr>
          <w:rFonts w:ascii="Times New Roman" w:hAnsi="Times New Roman" w:cs="Times New Roman"/>
          <w:sz w:val="24"/>
          <w:lang w:val="lv-LV"/>
        </w:rPr>
        <w:t>E-pasta adrese: visc@visc.gov.lv</w:t>
      </w:r>
    </w:p>
    <w:p w14:paraId="6AA46194" w14:textId="77777777" w:rsidR="00E7328E" w:rsidRPr="00E7328E" w:rsidRDefault="00E7328E" w:rsidP="00E7328E">
      <w:pPr>
        <w:ind w:left="360"/>
        <w:contextualSpacing/>
        <w:jc w:val="both"/>
        <w:rPr>
          <w:rFonts w:ascii="Times New Roman" w:hAnsi="Times New Roman" w:cs="Times New Roman"/>
          <w:sz w:val="24"/>
          <w:lang w:val="lv-LV"/>
        </w:rPr>
      </w:pPr>
      <w:r w:rsidRPr="00E7328E">
        <w:rPr>
          <w:rFonts w:ascii="Times New Roman" w:hAnsi="Times New Roman" w:cs="Times New Roman"/>
          <w:sz w:val="24"/>
          <w:lang w:val="lv-LV"/>
        </w:rPr>
        <w:t xml:space="preserve">Datu aizsardzības speciālista kontaktinformācija: e-pasta adrese: </w:t>
      </w:r>
    </w:p>
    <w:p w14:paraId="3F404B59" w14:textId="77777777" w:rsidR="00E7328E" w:rsidRPr="00E7328E" w:rsidRDefault="00E7328E" w:rsidP="00E7328E">
      <w:pPr>
        <w:ind w:left="360"/>
        <w:contextualSpacing/>
        <w:jc w:val="both"/>
        <w:rPr>
          <w:rFonts w:ascii="Times New Roman" w:hAnsi="Times New Roman" w:cs="Times New Roman"/>
          <w:sz w:val="24"/>
          <w:lang w:val="lv-LV"/>
        </w:rPr>
      </w:pPr>
      <w:r w:rsidRPr="00E7328E">
        <w:rPr>
          <w:rFonts w:ascii="Times New Roman" w:hAnsi="Times New Roman" w:cs="Times New Roman"/>
          <w:sz w:val="24"/>
          <w:lang w:val="lv-LV"/>
        </w:rPr>
        <w:t xml:space="preserve">datuspecialists@visc.gov.lv. </w:t>
      </w:r>
    </w:p>
    <w:p w14:paraId="20977458" w14:textId="77777777" w:rsidR="00E7328E" w:rsidRPr="00E7328E" w:rsidRDefault="00E7328E" w:rsidP="00E7328E">
      <w:pPr>
        <w:numPr>
          <w:ilvl w:val="0"/>
          <w:numId w:val="4"/>
        </w:numPr>
        <w:contextualSpacing/>
        <w:jc w:val="both"/>
        <w:rPr>
          <w:rFonts w:ascii="Times New Roman" w:hAnsi="Times New Roman" w:cs="Times New Roman"/>
          <w:sz w:val="24"/>
          <w:lang w:val="lv-LV"/>
        </w:rPr>
      </w:pPr>
      <w:r w:rsidRPr="00E7328E">
        <w:rPr>
          <w:rFonts w:ascii="Times New Roman" w:hAnsi="Times New Roman" w:cs="Times New Roman"/>
          <w:sz w:val="24"/>
          <w:lang w:val="lv-LV"/>
        </w:rPr>
        <w:t>Pasākuma organizēšanas un rīkošanas gaitā VISC var piesaistīt citus personas datu apstrādātājus, atbilstoši papildinot ar šo informāciju šo pielikumu.</w:t>
      </w:r>
    </w:p>
    <w:p w14:paraId="6D5713BB" w14:textId="77777777" w:rsidR="00E7328E" w:rsidRDefault="00E7328E">
      <w:pPr>
        <w:rPr>
          <w:rFonts w:ascii="Times New Roman" w:hAnsi="Times New Roman" w:cs="Times New Roman"/>
          <w:bCs/>
          <w:i/>
          <w:iCs/>
          <w:sz w:val="24"/>
          <w:szCs w:val="24"/>
          <w:lang w:val="lv-LV"/>
        </w:rPr>
      </w:pPr>
      <w:r>
        <w:rPr>
          <w:rFonts w:ascii="Times New Roman" w:hAnsi="Times New Roman" w:cs="Times New Roman"/>
          <w:bCs/>
          <w:i/>
          <w:iCs/>
          <w:sz w:val="24"/>
          <w:szCs w:val="24"/>
          <w:lang w:val="lv-LV"/>
        </w:rPr>
        <w:br w:type="page"/>
      </w:r>
    </w:p>
    <w:p w14:paraId="409CDCE0" w14:textId="77777777" w:rsidR="00E7328E" w:rsidRPr="00E7328E" w:rsidRDefault="00E7328E" w:rsidP="00E7328E">
      <w:pPr>
        <w:spacing w:after="240"/>
        <w:jc w:val="right"/>
        <w:rPr>
          <w:rFonts w:ascii="Times New Roman" w:hAnsi="Times New Roman" w:cs="Times New Roman"/>
          <w:bCs/>
          <w:i/>
          <w:iCs/>
          <w:sz w:val="24"/>
          <w:szCs w:val="24"/>
          <w:lang w:val="lv-LV"/>
        </w:rPr>
      </w:pPr>
      <w:r w:rsidRPr="00E7328E">
        <w:rPr>
          <w:rFonts w:ascii="Times New Roman" w:hAnsi="Times New Roman" w:cs="Times New Roman"/>
          <w:bCs/>
          <w:i/>
          <w:iCs/>
          <w:sz w:val="24"/>
          <w:szCs w:val="24"/>
          <w:lang w:val="lv-LV"/>
        </w:rPr>
        <w:lastRenderedPageBreak/>
        <w:t>Pielikums Nr.2</w:t>
      </w:r>
    </w:p>
    <w:p w14:paraId="5CD26599" w14:textId="77777777" w:rsidR="00E7328E" w:rsidRPr="00E7328E" w:rsidRDefault="00E7328E" w:rsidP="00B43C52">
      <w:pPr>
        <w:spacing w:after="480"/>
        <w:jc w:val="center"/>
        <w:rPr>
          <w:rFonts w:ascii="Times New Roman" w:hAnsi="Times New Roman" w:cs="Times New Roman"/>
          <w:b/>
          <w:sz w:val="24"/>
          <w:lang w:val="lv-LV"/>
        </w:rPr>
      </w:pPr>
      <w:r w:rsidRPr="00E7328E">
        <w:rPr>
          <w:rFonts w:ascii="Times New Roman" w:hAnsi="Times New Roman" w:cs="Times New Roman"/>
          <w:b/>
          <w:sz w:val="24"/>
          <w:lang w:val="lv-LV"/>
        </w:rPr>
        <w:t>Apgūstam</w:t>
      </w:r>
      <w:r w:rsidR="00B43C52" w:rsidRPr="00B43C52">
        <w:rPr>
          <w:rFonts w:ascii="Times New Roman" w:hAnsi="Times New Roman" w:cs="Times New Roman"/>
          <w:b/>
          <w:sz w:val="24"/>
          <w:lang w:val="lv-LV"/>
        </w:rPr>
        <w:t>ais akordeona spēles repertuārs</w:t>
      </w:r>
    </w:p>
    <w:p w14:paraId="0E9091D3" w14:textId="4F627111" w:rsidR="00E7328E" w:rsidRPr="00E7328E" w:rsidRDefault="007E3BFE" w:rsidP="00E7328E">
      <w:pPr>
        <w:numPr>
          <w:ilvl w:val="0"/>
          <w:numId w:val="5"/>
        </w:numPr>
        <w:spacing w:after="120"/>
        <w:contextualSpacing/>
        <w:jc w:val="both"/>
        <w:rPr>
          <w:rFonts w:ascii="Times New Roman" w:hAnsi="Times New Roman" w:cs="Times New Roman"/>
          <w:b/>
          <w:bCs/>
          <w:sz w:val="24"/>
          <w:lang w:val="lv-LV"/>
        </w:rPr>
      </w:pPr>
      <w:r>
        <w:rPr>
          <w:rFonts w:ascii="Times New Roman" w:hAnsi="Times New Roman" w:cs="Times New Roman"/>
          <w:b/>
          <w:bCs/>
          <w:sz w:val="24"/>
          <w:lang w:val="lv-LV"/>
        </w:rPr>
        <w:t>Koporķestrī atskaņojamie skaņdarbi</w:t>
      </w:r>
      <w:r w:rsidR="00E7328E" w:rsidRPr="00E7328E">
        <w:rPr>
          <w:rFonts w:ascii="Times New Roman" w:hAnsi="Times New Roman" w:cs="Times New Roman"/>
          <w:b/>
          <w:bCs/>
          <w:sz w:val="24"/>
          <w:lang w:val="lv-LV"/>
        </w:rPr>
        <w:t>:</w:t>
      </w:r>
    </w:p>
    <w:p w14:paraId="5B370D10" w14:textId="23EAB59C" w:rsidR="00E7328E" w:rsidRPr="00E7328E" w:rsidRDefault="00E7328E" w:rsidP="00E7328E">
      <w:pPr>
        <w:spacing w:before="240" w:after="120"/>
        <w:ind w:left="360"/>
        <w:jc w:val="both"/>
        <w:rPr>
          <w:rFonts w:ascii="Times New Roman" w:hAnsi="Times New Roman" w:cs="Times New Roman"/>
          <w:sz w:val="24"/>
          <w:lang w:val="lv-LV"/>
        </w:rPr>
      </w:pPr>
      <w:r w:rsidRPr="00E7328E">
        <w:rPr>
          <w:rFonts w:ascii="Times New Roman" w:hAnsi="Times New Roman" w:cs="Times New Roman"/>
          <w:sz w:val="24"/>
          <w:lang w:val="lv-LV"/>
        </w:rPr>
        <w:t xml:space="preserve">Astors Pjacolla “La Misma Pena” </w:t>
      </w:r>
    </w:p>
    <w:p w14:paraId="1795D1DD" w14:textId="77777777" w:rsidR="007E3BFE" w:rsidRDefault="00E7328E" w:rsidP="007E3BFE">
      <w:pPr>
        <w:spacing w:after="120"/>
        <w:ind w:left="360"/>
        <w:jc w:val="both"/>
        <w:rPr>
          <w:rFonts w:ascii="Times New Roman" w:hAnsi="Times New Roman" w:cs="Times New Roman"/>
          <w:sz w:val="24"/>
          <w:lang w:val="lv-LV"/>
        </w:rPr>
      </w:pPr>
      <w:r w:rsidRPr="00E7328E">
        <w:rPr>
          <w:rFonts w:ascii="Times New Roman" w:hAnsi="Times New Roman" w:cs="Times New Roman"/>
          <w:sz w:val="24"/>
          <w:lang w:val="lv-LV"/>
        </w:rPr>
        <w:t>Raimonds Pauls “Dziesmu p</w:t>
      </w:r>
      <w:r w:rsidR="007E3BFE">
        <w:rPr>
          <w:rFonts w:ascii="Times New Roman" w:hAnsi="Times New Roman" w:cs="Times New Roman"/>
          <w:sz w:val="24"/>
          <w:lang w:val="lv-LV"/>
        </w:rPr>
        <w:t>opūrijs”, Jurija Rižova aranžija</w:t>
      </w:r>
    </w:p>
    <w:p w14:paraId="4F3744F5" w14:textId="2BC09EB8" w:rsidR="00E7328E" w:rsidRPr="00E7328E" w:rsidRDefault="00E7328E" w:rsidP="007E3BFE">
      <w:pPr>
        <w:spacing w:after="120"/>
        <w:ind w:left="360"/>
        <w:jc w:val="both"/>
        <w:rPr>
          <w:rFonts w:ascii="Times New Roman" w:hAnsi="Times New Roman" w:cs="Times New Roman"/>
          <w:sz w:val="24"/>
          <w:lang w:val="lv-LV"/>
        </w:rPr>
      </w:pPr>
      <w:r w:rsidRPr="00E7328E">
        <w:rPr>
          <w:rFonts w:ascii="Times New Roman" w:hAnsi="Times New Roman" w:cs="Times New Roman"/>
          <w:sz w:val="24"/>
          <w:lang w:val="lv-LV"/>
        </w:rPr>
        <w:t>Jāzeps Lipšāns “Noktirne”</w:t>
      </w:r>
    </w:p>
    <w:p w14:paraId="165D5A46" w14:textId="5F9D1777" w:rsidR="00E7328E" w:rsidRPr="00E7328E" w:rsidRDefault="00E7328E" w:rsidP="00E7328E">
      <w:pPr>
        <w:spacing w:after="120"/>
        <w:ind w:left="360"/>
        <w:jc w:val="both"/>
        <w:rPr>
          <w:rFonts w:ascii="Times New Roman" w:hAnsi="Times New Roman" w:cs="Times New Roman"/>
          <w:sz w:val="24"/>
          <w:lang w:val="lv-LV"/>
        </w:rPr>
      </w:pPr>
      <w:r w:rsidRPr="00E7328E">
        <w:rPr>
          <w:rFonts w:ascii="Times New Roman" w:hAnsi="Times New Roman" w:cs="Times New Roman"/>
          <w:sz w:val="24"/>
          <w:lang w:val="lv-LV"/>
        </w:rPr>
        <w:t xml:space="preserve">Jurijs Peškovs “Nostaļģija” </w:t>
      </w:r>
    </w:p>
    <w:p w14:paraId="558C9E7A" w14:textId="77777777" w:rsidR="007E3BFE" w:rsidRDefault="00E7328E" w:rsidP="00E7328E">
      <w:pPr>
        <w:spacing w:after="120"/>
        <w:ind w:left="360"/>
        <w:jc w:val="both"/>
        <w:rPr>
          <w:rFonts w:ascii="Times New Roman" w:hAnsi="Times New Roman" w:cs="Times New Roman"/>
          <w:sz w:val="24"/>
          <w:lang w:val="lv-LV"/>
        </w:rPr>
      </w:pPr>
      <w:r w:rsidRPr="00E7328E">
        <w:rPr>
          <w:rFonts w:ascii="Times New Roman" w:hAnsi="Times New Roman" w:cs="Times New Roman"/>
          <w:sz w:val="24"/>
          <w:lang w:val="lv-LV"/>
        </w:rPr>
        <w:t>Valdis Zilveris “Tvaika mazbānītis”</w:t>
      </w:r>
    </w:p>
    <w:p w14:paraId="165CFF28" w14:textId="4398AB01" w:rsidR="00E7328E" w:rsidRDefault="00E7328E" w:rsidP="00E7328E">
      <w:pPr>
        <w:spacing w:after="120"/>
        <w:ind w:left="360"/>
        <w:jc w:val="both"/>
        <w:rPr>
          <w:rFonts w:ascii="Times New Roman" w:hAnsi="Times New Roman" w:cs="Times New Roman"/>
          <w:sz w:val="24"/>
          <w:lang w:val="lv-LV"/>
        </w:rPr>
      </w:pPr>
      <w:r w:rsidRPr="00E7328E">
        <w:rPr>
          <w:rFonts w:ascii="Times New Roman" w:hAnsi="Times New Roman" w:cs="Times New Roman"/>
          <w:sz w:val="24"/>
          <w:lang w:val="lv-LV"/>
        </w:rPr>
        <w:t xml:space="preserve"> </w:t>
      </w:r>
      <w:r w:rsidR="007E3BFE">
        <w:rPr>
          <w:rFonts w:ascii="Times New Roman" w:hAnsi="Times New Roman" w:cs="Times New Roman"/>
          <w:sz w:val="24"/>
          <w:lang w:val="lv-LV"/>
        </w:rPr>
        <w:t>Raimonds Pauls “</w:t>
      </w:r>
      <w:r w:rsidR="007E3BFE" w:rsidRPr="007E3BFE">
        <w:rPr>
          <w:rFonts w:ascii="Times New Roman" w:hAnsi="Times New Roman" w:cs="Times New Roman"/>
          <w:sz w:val="24"/>
          <w:lang w:val="lv-LV"/>
        </w:rPr>
        <w:t>Cielaviņa”</w:t>
      </w:r>
    </w:p>
    <w:p w14:paraId="218C57C9" w14:textId="77777777" w:rsidR="00FA4E91" w:rsidRPr="00E7328E" w:rsidRDefault="00FA4E91" w:rsidP="00E7328E">
      <w:pPr>
        <w:spacing w:after="120"/>
        <w:ind w:left="360"/>
        <w:jc w:val="both"/>
        <w:rPr>
          <w:rFonts w:ascii="Times New Roman" w:hAnsi="Times New Roman" w:cs="Times New Roman"/>
          <w:sz w:val="24"/>
          <w:lang w:val="lv-LV"/>
        </w:rPr>
      </w:pPr>
    </w:p>
    <w:p w14:paraId="08B55F33" w14:textId="7807522D" w:rsidR="00E7328E" w:rsidRDefault="00E7328E" w:rsidP="00E7328E">
      <w:pPr>
        <w:numPr>
          <w:ilvl w:val="0"/>
          <w:numId w:val="5"/>
        </w:numPr>
        <w:spacing w:after="120"/>
        <w:contextualSpacing/>
        <w:jc w:val="both"/>
        <w:rPr>
          <w:rFonts w:ascii="Times New Roman" w:hAnsi="Times New Roman" w:cs="Times New Roman"/>
          <w:b/>
          <w:bCs/>
          <w:sz w:val="24"/>
          <w:lang w:val="lv-LV"/>
        </w:rPr>
      </w:pPr>
      <w:r w:rsidRPr="00E7328E">
        <w:rPr>
          <w:rFonts w:ascii="Times New Roman" w:hAnsi="Times New Roman" w:cs="Times New Roman"/>
          <w:b/>
          <w:bCs/>
          <w:sz w:val="24"/>
          <w:lang w:val="lv-LV"/>
        </w:rPr>
        <w:t>Reģionu orķestru skaņdarbi:</w:t>
      </w:r>
    </w:p>
    <w:p w14:paraId="6749219C" w14:textId="77777777" w:rsidR="007E3BFE" w:rsidRPr="00E7328E" w:rsidRDefault="007E3BFE" w:rsidP="007E3BFE">
      <w:pPr>
        <w:spacing w:before="240" w:after="120"/>
        <w:ind w:left="360"/>
        <w:jc w:val="both"/>
        <w:rPr>
          <w:rFonts w:ascii="Times New Roman" w:hAnsi="Times New Roman" w:cs="Times New Roman"/>
          <w:sz w:val="24"/>
          <w:u w:val="single"/>
          <w:lang w:val="lv-LV"/>
        </w:rPr>
      </w:pPr>
      <w:r w:rsidRPr="00E7328E">
        <w:rPr>
          <w:rFonts w:ascii="Times New Roman" w:hAnsi="Times New Roman" w:cs="Times New Roman"/>
          <w:sz w:val="24"/>
          <w:u w:val="single"/>
          <w:lang w:val="lv-LV"/>
        </w:rPr>
        <w:t>Rīga, Pierīga, Vidzeme</w:t>
      </w:r>
    </w:p>
    <w:p w14:paraId="7B9B4CB6" w14:textId="77777777" w:rsidR="007E3BFE" w:rsidRDefault="007E3BFE" w:rsidP="007E3BFE">
      <w:pPr>
        <w:spacing w:after="120"/>
        <w:ind w:left="360"/>
        <w:jc w:val="both"/>
        <w:rPr>
          <w:rFonts w:ascii="Times New Roman" w:hAnsi="Times New Roman" w:cs="Times New Roman"/>
          <w:sz w:val="24"/>
          <w:lang w:val="lv-LV"/>
        </w:rPr>
      </w:pPr>
      <w:r>
        <w:rPr>
          <w:rFonts w:ascii="Times New Roman" w:hAnsi="Times New Roman" w:cs="Times New Roman"/>
          <w:sz w:val="24"/>
          <w:lang w:val="lv-LV"/>
        </w:rPr>
        <w:t>Alvils Altmanis - Svīta “L</w:t>
      </w:r>
      <w:r w:rsidRPr="00E7328E">
        <w:rPr>
          <w:rFonts w:ascii="Times New Roman" w:hAnsi="Times New Roman" w:cs="Times New Roman"/>
          <w:sz w:val="24"/>
          <w:lang w:val="lv-LV"/>
        </w:rPr>
        <w:t>atviešu tautas</w:t>
      </w:r>
      <w:r>
        <w:rPr>
          <w:rFonts w:ascii="Times New Roman" w:hAnsi="Times New Roman" w:cs="Times New Roman"/>
          <w:sz w:val="24"/>
          <w:lang w:val="lv-LV"/>
        </w:rPr>
        <w:t xml:space="preserve"> dziesmu apdares</w:t>
      </w:r>
      <w:r w:rsidRPr="00E7328E">
        <w:rPr>
          <w:rFonts w:ascii="Times New Roman" w:hAnsi="Times New Roman" w:cs="Times New Roman"/>
          <w:sz w:val="24"/>
          <w:lang w:val="lv-LV"/>
        </w:rPr>
        <w:t>”</w:t>
      </w:r>
    </w:p>
    <w:p w14:paraId="0FDAE9AA" w14:textId="77777777" w:rsidR="007E3BFE" w:rsidRDefault="007E3BFE" w:rsidP="007E3BFE">
      <w:pPr>
        <w:pStyle w:val="ListParagraph"/>
        <w:numPr>
          <w:ilvl w:val="0"/>
          <w:numId w:val="8"/>
        </w:numPr>
        <w:spacing w:after="120"/>
        <w:jc w:val="both"/>
        <w:rPr>
          <w:rFonts w:ascii="Times New Roman" w:hAnsi="Times New Roman" w:cs="Times New Roman"/>
          <w:sz w:val="24"/>
          <w:lang w:val="lv-LV"/>
        </w:rPr>
      </w:pPr>
      <w:r>
        <w:rPr>
          <w:rFonts w:ascii="Times New Roman" w:hAnsi="Times New Roman" w:cs="Times New Roman"/>
          <w:sz w:val="24"/>
          <w:lang w:val="lv-LV"/>
        </w:rPr>
        <w:t>“</w:t>
      </w:r>
      <w:r w:rsidRPr="00C25DD4">
        <w:rPr>
          <w:rFonts w:ascii="Times New Roman" w:hAnsi="Times New Roman" w:cs="Times New Roman"/>
          <w:sz w:val="24"/>
          <w:lang w:val="lv-LV"/>
        </w:rPr>
        <w:t>Cekulaina zīle dzied</w:t>
      </w:r>
      <w:r>
        <w:rPr>
          <w:rFonts w:ascii="Times New Roman" w:hAnsi="Times New Roman" w:cs="Times New Roman"/>
          <w:sz w:val="24"/>
          <w:lang w:val="lv-LV"/>
        </w:rPr>
        <w:t>”</w:t>
      </w:r>
    </w:p>
    <w:p w14:paraId="5C42E8DC" w14:textId="77777777" w:rsidR="007E3BFE" w:rsidRDefault="007E3BFE" w:rsidP="007E3BFE">
      <w:pPr>
        <w:pStyle w:val="ListParagraph"/>
        <w:numPr>
          <w:ilvl w:val="0"/>
          <w:numId w:val="8"/>
        </w:numPr>
        <w:spacing w:after="120"/>
        <w:jc w:val="both"/>
        <w:rPr>
          <w:rFonts w:ascii="Times New Roman" w:hAnsi="Times New Roman" w:cs="Times New Roman"/>
          <w:sz w:val="24"/>
          <w:lang w:val="lv-LV"/>
        </w:rPr>
      </w:pPr>
      <w:r>
        <w:rPr>
          <w:rFonts w:ascii="Times New Roman" w:hAnsi="Times New Roman" w:cs="Times New Roman"/>
          <w:sz w:val="24"/>
          <w:lang w:val="lv-LV"/>
        </w:rPr>
        <w:t>“</w:t>
      </w:r>
      <w:r w:rsidRPr="00C25DD4">
        <w:rPr>
          <w:rFonts w:ascii="Times New Roman" w:hAnsi="Times New Roman" w:cs="Times New Roman"/>
          <w:sz w:val="24"/>
          <w:lang w:val="lv-LV"/>
        </w:rPr>
        <w:t>Kar, māmiņa, šūpulīti</w:t>
      </w:r>
      <w:r>
        <w:rPr>
          <w:rFonts w:ascii="Times New Roman" w:hAnsi="Times New Roman" w:cs="Times New Roman"/>
          <w:sz w:val="24"/>
          <w:lang w:val="lv-LV"/>
        </w:rPr>
        <w:t>”</w:t>
      </w:r>
    </w:p>
    <w:p w14:paraId="0DEC326A" w14:textId="77777777" w:rsidR="007E3BFE" w:rsidRPr="00C25DD4" w:rsidRDefault="007E3BFE" w:rsidP="007E3BFE">
      <w:pPr>
        <w:pStyle w:val="ListParagraph"/>
        <w:numPr>
          <w:ilvl w:val="0"/>
          <w:numId w:val="8"/>
        </w:numPr>
        <w:spacing w:after="120"/>
        <w:jc w:val="both"/>
        <w:rPr>
          <w:rFonts w:ascii="Times New Roman" w:hAnsi="Times New Roman" w:cs="Times New Roman"/>
          <w:sz w:val="24"/>
          <w:lang w:val="lv-LV"/>
        </w:rPr>
      </w:pPr>
      <w:r>
        <w:rPr>
          <w:rFonts w:ascii="Times New Roman" w:hAnsi="Times New Roman" w:cs="Times New Roman"/>
          <w:sz w:val="24"/>
          <w:lang w:val="lv-LV"/>
        </w:rPr>
        <w:t>“</w:t>
      </w:r>
      <w:r w:rsidRPr="00C25DD4">
        <w:rPr>
          <w:rFonts w:ascii="Times New Roman" w:hAnsi="Times New Roman" w:cs="Times New Roman"/>
          <w:sz w:val="24"/>
          <w:lang w:val="lv-LV"/>
        </w:rPr>
        <w:t>Cīruli, cīruli</w:t>
      </w:r>
      <w:r>
        <w:rPr>
          <w:rFonts w:ascii="Times New Roman" w:hAnsi="Times New Roman" w:cs="Times New Roman"/>
          <w:sz w:val="24"/>
          <w:lang w:val="lv-LV"/>
        </w:rPr>
        <w:t>”</w:t>
      </w:r>
    </w:p>
    <w:p w14:paraId="3956D4F7" w14:textId="77777777" w:rsidR="007E3BFE" w:rsidRPr="00E7328E" w:rsidRDefault="007E3BFE" w:rsidP="007E3BFE">
      <w:pPr>
        <w:spacing w:after="120"/>
        <w:ind w:left="360"/>
        <w:jc w:val="both"/>
        <w:rPr>
          <w:rFonts w:ascii="Times New Roman" w:hAnsi="Times New Roman" w:cs="Times New Roman"/>
          <w:sz w:val="24"/>
          <w:u w:val="single"/>
          <w:lang w:val="lv-LV"/>
        </w:rPr>
      </w:pPr>
      <w:r w:rsidRPr="00E7328E">
        <w:rPr>
          <w:rFonts w:ascii="Times New Roman" w:hAnsi="Times New Roman" w:cs="Times New Roman"/>
          <w:sz w:val="24"/>
          <w:u w:val="single"/>
          <w:lang w:val="lv-LV"/>
        </w:rPr>
        <w:t>Latgale</w:t>
      </w:r>
    </w:p>
    <w:p w14:paraId="5334D402" w14:textId="77777777" w:rsidR="007E3BFE" w:rsidRDefault="007E3BFE" w:rsidP="007E3BFE">
      <w:pPr>
        <w:spacing w:after="120"/>
        <w:ind w:left="360"/>
        <w:jc w:val="both"/>
        <w:rPr>
          <w:rFonts w:ascii="Times New Roman" w:hAnsi="Times New Roman" w:cs="Times New Roman"/>
          <w:sz w:val="24"/>
          <w:lang w:val="lv-LV"/>
        </w:rPr>
      </w:pPr>
      <w:r w:rsidRPr="00E7328E">
        <w:rPr>
          <w:rFonts w:ascii="Times New Roman" w:hAnsi="Times New Roman" w:cs="Times New Roman"/>
          <w:sz w:val="24"/>
          <w:lang w:val="lv-LV"/>
        </w:rPr>
        <w:t>Kārlis Auzāns “Kopā mēs varam”, Tatjanas Saratovas aranžija</w:t>
      </w:r>
    </w:p>
    <w:p w14:paraId="2CB6271F" w14:textId="77777777" w:rsidR="007E3BFE" w:rsidRDefault="007E3BFE" w:rsidP="007E3BFE">
      <w:pPr>
        <w:spacing w:after="120"/>
        <w:ind w:left="360"/>
        <w:jc w:val="both"/>
        <w:rPr>
          <w:rFonts w:ascii="Times New Roman" w:hAnsi="Times New Roman" w:cs="Times New Roman"/>
          <w:sz w:val="24"/>
          <w:lang w:val="lv-LV"/>
        </w:rPr>
      </w:pPr>
      <w:r>
        <w:rPr>
          <w:rFonts w:ascii="Times New Roman" w:hAnsi="Times New Roman" w:cs="Times New Roman"/>
          <w:sz w:val="24"/>
          <w:lang w:val="lv-LV"/>
        </w:rPr>
        <w:t>Māris Lasmanis “</w:t>
      </w:r>
      <w:r w:rsidRPr="007E3BFE">
        <w:rPr>
          <w:rFonts w:ascii="Times New Roman" w:hAnsi="Times New Roman" w:cs="Times New Roman"/>
          <w:sz w:val="24"/>
          <w:lang w:val="lv-LV"/>
        </w:rPr>
        <w:t>Vētra jūrā un Jūras mātes pils”</w:t>
      </w:r>
    </w:p>
    <w:p w14:paraId="6307944B" w14:textId="77777777" w:rsidR="007E3BFE" w:rsidRPr="00E7328E" w:rsidRDefault="007E3BFE" w:rsidP="007E3BFE">
      <w:pPr>
        <w:spacing w:after="120"/>
        <w:ind w:left="360"/>
        <w:jc w:val="both"/>
        <w:rPr>
          <w:rFonts w:ascii="Times New Roman" w:hAnsi="Times New Roman" w:cs="Times New Roman"/>
          <w:sz w:val="24"/>
          <w:lang w:val="lv-LV"/>
        </w:rPr>
      </w:pPr>
      <w:r>
        <w:rPr>
          <w:rFonts w:ascii="Times New Roman" w:hAnsi="Times New Roman" w:cs="Times New Roman"/>
          <w:sz w:val="24"/>
          <w:lang w:val="lv-LV"/>
        </w:rPr>
        <w:t>Jānis Ivanovs “</w:t>
      </w:r>
      <w:r w:rsidRPr="007E3BFE">
        <w:rPr>
          <w:rFonts w:ascii="Times New Roman" w:hAnsi="Times New Roman" w:cs="Times New Roman"/>
          <w:sz w:val="24"/>
          <w:lang w:val="lv-LV"/>
        </w:rPr>
        <w:t>Tango” no k/f „Zvejnieka dēls”</w:t>
      </w:r>
    </w:p>
    <w:p w14:paraId="34D0FEC1" w14:textId="77777777" w:rsidR="007E3BFE" w:rsidRPr="00E7328E" w:rsidRDefault="007E3BFE" w:rsidP="007E3BFE">
      <w:pPr>
        <w:spacing w:after="120"/>
        <w:ind w:left="360"/>
        <w:jc w:val="both"/>
        <w:rPr>
          <w:rFonts w:ascii="Times New Roman" w:hAnsi="Times New Roman" w:cs="Times New Roman"/>
          <w:sz w:val="24"/>
          <w:u w:val="single"/>
          <w:lang w:val="lv-LV"/>
        </w:rPr>
      </w:pPr>
      <w:r w:rsidRPr="00E7328E">
        <w:rPr>
          <w:rFonts w:ascii="Times New Roman" w:hAnsi="Times New Roman" w:cs="Times New Roman"/>
          <w:sz w:val="24"/>
          <w:u w:val="single"/>
          <w:lang w:val="lv-LV"/>
        </w:rPr>
        <w:t>Zemgale</w:t>
      </w:r>
    </w:p>
    <w:p w14:paraId="4671D38C" w14:textId="6689A51E" w:rsidR="007E3BFE" w:rsidRDefault="007E3BFE" w:rsidP="007E3BFE">
      <w:pPr>
        <w:spacing w:after="120"/>
        <w:ind w:left="360"/>
        <w:jc w:val="both"/>
        <w:rPr>
          <w:rFonts w:ascii="Times New Roman" w:hAnsi="Times New Roman" w:cs="Times New Roman"/>
          <w:sz w:val="24"/>
          <w:lang w:val="lv-LV"/>
        </w:rPr>
      </w:pPr>
      <w:r w:rsidRPr="00E7328E">
        <w:rPr>
          <w:rFonts w:ascii="Times New Roman" w:hAnsi="Times New Roman" w:cs="Times New Roman"/>
          <w:sz w:val="24"/>
          <w:lang w:val="lv-LV"/>
        </w:rPr>
        <w:t>Vangelis “Paradīzes iekarošana”</w:t>
      </w:r>
    </w:p>
    <w:p w14:paraId="34C36A97" w14:textId="77777777" w:rsidR="00FA4E91" w:rsidRPr="007E3BFE" w:rsidRDefault="00FA4E91" w:rsidP="007E3BFE">
      <w:pPr>
        <w:spacing w:after="120"/>
        <w:ind w:left="360"/>
        <w:jc w:val="both"/>
        <w:rPr>
          <w:rFonts w:ascii="Times New Roman" w:hAnsi="Times New Roman" w:cs="Times New Roman"/>
          <w:sz w:val="24"/>
          <w:lang w:val="lv-LV"/>
        </w:rPr>
      </w:pPr>
    </w:p>
    <w:p w14:paraId="7C401EA2" w14:textId="2C6A0FAB" w:rsidR="007E3BFE" w:rsidRPr="007E3BFE" w:rsidRDefault="007E3BFE" w:rsidP="007E3BFE">
      <w:pPr>
        <w:numPr>
          <w:ilvl w:val="0"/>
          <w:numId w:val="5"/>
        </w:numPr>
        <w:spacing w:after="0"/>
        <w:contextualSpacing/>
        <w:jc w:val="both"/>
        <w:rPr>
          <w:rFonts w:ascii="Times New Roman" w:hAnsi="Times New Roman" w:cs="Times New Roman"/>
          <w:b/>
          <w:bCs/>
          <w:sz w:val="24"/>
          <w:lang w:val="lv-LV"/>
        </w:rPr>
      </w:pPr>
      <w:r>
        <w:rPr>
          <w:rFonts w:ascii="Times New Roman" w:hAnsi="Times New Roman" w:cs="Times New Roman"/>
          <w:b/>
          <w:bCs/>
          <w:sz w:val="24"/>
          <w:lang w:val="lv-LV"/>
        </w:rPr>
        <w:t>Viesmākslinieki:</w:t>
      </w:r>
    </w:p>
    <w:p w14:paraId="6C160C16" w14:textId="157FE901" w:rsidR="007E3BFE" w:rsidRPr="007E3BFE" w:rsidRDefault="007E3BFE" w:rsidP="007E3BFE">
      <w:pPr>
        <w:spacing w:before="120" w:after="120"/>
        <w:ind w:left="360"/>
        <w:jc w:val="both"/>
        <w:rPr>
          <w:rFonts w:ascii="Times New Roman" w:hAnsi="Times New Roman" w:cs="Times New Roman"/>
          <w:sz w:val="24"/>
          <w:u w:val="single"/>
          <w:lang w:val="lv-LV"/>
        </w:rPr>
      </w:pPr>
      <w:r w:rsidRPr="007E3BFE">
        <w:rPr>
          <w:rFonts w:ascii="Times New Roman" w:hAnsi="Times New Roman" w:cs="Times New Roman"/>
          <w:sz w:val="24"/>
          <w:u w:val="single"/>
          <w:lang w:val="lv-LV"/>
        </w:rPr>
        <w:t>Akordeonistu ansamblis „Akcents”, JMRMV audzēkņi</w:t>
      </w:r>
    </w:p>
    <w:p w14:paraId="7EA06E5A" w14:textId="77777777" w:rsidR="00BF3D6B" w:rsidRDefault="007E3BFE" w:rsidP="007E3BFE">
      <w:pPr>
        <w:spacing w:after="120"/>
        <w:ind w:left="360"/>
        <w:jc w:val="both"/>
        <w:rPr>
          <w:rFonts w:ascii="Times New Roman" w:hAnsi="Times New Roman" w:cs="Times New Roman"/>
          <w:sz w:val="24"/>
          <w:lang w:val="lv-LV"/>
        </w:rPr>
      </w:pPr>
      <w:r>
        <w:rPr>
          <w:rFonts w:ascii="Times New Roman" w:hAnsi="Times New Roman" w:cs="Times New Roman"/>
          <w:sz w:val="24"/>
          <w:lang w:val="lv-LV"/>
        </w:rPr>
        <w:t>Marina Vidmonte “</w:t>
      </w:r>
      <w:r w:rsidRPr="007E3BFE">
        <w:rPr>
          <w:rFonts w:ascii="Times New Roman" w:hAnsi="Times New Roman" w:cs="Times New Roman"/>
          <w:sz w:val="24"/>
          <w:lang w:val="lv-LV"/>
        </w:rPr>
        <w:t>SKūteRIs šEit uN jau tur!”</w:t>
      </w:r>
    </w:p>
    <w:p w14:paraId="05D719F2" w14:textId="2F9305E4" w:rsidR="00713F79" w:rsidRDefault="00BF3D6B" w:rsidP="007E3BFE">
      <w:pPr>
        <w:spacing w:after="120"/>
        <w:ind w:left="360"/>
        <w:jc w:val="both"/>
        <w:rPr>
          <w:rFonts w:ascii="Times New Roman" w:hAnsi="Times New Roman" w:cs="Times New Roman"/>
          <w:sz w:val="24"/>
          <w:lang w:val="lv-LV"/>
        </w:rPr>
      </w:pPr>
      <w:r>
        <w:rPr>
          <w:rFonts w:ascii="Times New Roman" w:hAnsi="Times New Roman" w:cs="Times New Roman"/>
          <w:sz w:val="24"/>
          <w:u w:val="single"/>
          <w:lang w:val="lv-LV"/>
        </w:rPr>
        <w:t>Daugavpils akordeonu orķestris</w:t>
      </w:r>
      <w:r w:rsidR="00713F79">
        <w:rPr>
          <w:rFonts w:ascii="Times New Roman" w:hAnsi="Times New Roman" w:cs="Times New Roman"/>
          <w:sz w:val="24"/>
          <w:lang w:val="lv-LV"/>
        </w:rPr>
        <w:br w:type="page"/>
      </w:r>
    </w:p>
    <w:p w14:paraId="42848D32" w14:textId="49848C61" w:rsidR="00713F79" w:rsidRPr="00E7328E" w:rsidRDefault="00713F79" w:rsidP="00713F79">
      <w:pPr>
        <w:spacing w:after="240"/>
        <w:jc w:val="right"/>
        <w:rPr>
          <w:rFonts w:ascii="Times New Roman" w:hAnsi="Times New Roman" w:cs="Times New Roman"/>
          <w:bCs/>
          <w:i/>
          <w:iCs/>
          <w:sz w:val="24"/>
          <w:szCs w:val="24"/>
          <w:lang w:val="lv-LV"/>
        </w:rPr>
      </w:pPr>
      <w:r>
        <w:rPr>
          <w:rFonts w:ascii="Times New Roman" w:hAnsi="Times New Roman" w:cs="Times New Roman"/>
          <w:bCs/>
          <w:i/>
          <w:iCs/>
          <w:sz w:val="24"/>
          <w:szCs w:val="24"/>
          <w:lang w:val="lv-LV"/>
        </w:rPr>
        <w:lastRenderedPageBreak/>
        <w:t>Pielikums Nr.3</w:t>
      </w:r>
    </w:p>
    <w:p w14:paraId="572506D9" w14:textId="77777777" w:rsidR="00713F79" w:rsidRPr="00534211" w:rsidRDefault="00713F79" w:rsidP="00713F79">
      <w:pPr>
        <w:spacing w:line="256" w:lineRule="auto"/>
        <w:jc w:val="right"/>
        <w:rPr>
          <w:rFonts w:ascii="Times New Roman" w:eastAsia="Calibri" w:hAnsi="Times New Roman" w:cs="Times New Roman"/>
          <w:sz w:val="28"/>
          <w:lang w:val="lv-LV"/>
        </w:rPr>
      </w:pPr>
    </w:p>
    <w:p w14:paraId="77B47818" w14:textId="77777777" w:rsidR="00FD25A9" w:rsidRPr="00534211" w:rsidRDefault="00FD25A9" w:rsidP="00FD25A9">
      <w:pPr>
        <w:spacing w:line="256" w:lineRule="auto"/>
        <w:jc w:val="center"/>
        <w:rPr>
          <w:rFonts w:ascii="Times New Roman" w:eastAsia="Calibri" w:hAnsi="Times New Roman" w:cs="Times New Roman"/>
          <w:sz w:val="28"/>
          <w:lang w:val="lv-LV"/>
        </w:rPr>
      </w:pPr>
      <w:r w:rsidRPr="00534211">
        <w:rPr>
          <w:rFonts w:ascii="Times New Roman" w:eastAsia="Calibri" w:hAnsi="Times New Roman" w:cs="Times New Roman"/>
          <w:sz w:val="28"/>
          <w:lang w:val="lv-LV"/>
        </w:rPr>
        <w:t>PIETEIKUMA ANKETA</w:t>
      </w:r>
    </w:p>
    <w:p w14:paraId="5415AAE6" w14:textId="77777777" w:rsidR="000740B2" w:rsidRDefault="00FD25A9" w:rsidP="00FD25A9">
      <w:pPr>
        <w:spacing w:after="0" w:line="256" w:lineRule="auto"/>
        <w:jc w:val="center"/>
        <w:rPr>
          <w:rFonts w:ascii="Times New Roman" w:eastAsia="Calibri" w:hAnsi="Times New Roman" w:cs="Times New Roman"/>
          <w:sz w:val="24"/>
          <w:lang w:val="lv-LV"/>
        </w:rPr>
      </w:pPr>
      <w:r w:rsidRPr="00534211">
        <w:rPr>
          <w:rFonts w:ascii="Times New Roman" w:eastAsia="Calibri" w:hAnsi="Times New Roman" w:cs="Times New Roman"/>
          <w:sz w:val="24"/>
          <w:lang w:val="lv-LV"/>
        </w:rPr>
        <w:t xml:space="preserve">2024./2025. </w:t>
      </w:r>
      <w:r w:rsidR="002624BB" w:rsidRPr="000740B2">
        <w:rPr>
          <w:rFonts w:ascii="Times New Roman" w:eastAsia="Calibri" w:hAnsi="Times New Roman" w:cs="Times New Roman"/>
          <w:sz w:val="24"/>
          <w:lang w:val="lv-LV"/>
        </w:rPr>
        <w:t>mācību</w:t>
      </w:r>
      <w:r w:rsidR="002624BB">
        <w:rPr>
          <w:rFonts w:ascii="Times New Roman" w:eastAsia="Calibri" w:hAnsi="Times New Roman" w:cs="Times New Roman"/>
          <w:sz w:val="24"/>
          <w:lang w:val="lv-LV"/>
        </w:rPr>
        <w:t xml:space="preserve"> </w:t>
      </w:r>
      <w:r w:rsidRPr="00534211">
        <w:rPr>
          <w:rFonts w:ascii="Times New Roman" w:eastAsia="Calibri" w:hAnsi="Times New Roman" w:cs="Times New Roman"/>
          <w:sz w:val="24"/>
          <w:lang w:val="lv-LV"/>
        </w:rPr>
        <w:t xml:space="preserve">gada rudens semestra kopmēģinājumiem, </w:t>
      </w:r>
    </w:p>
    <w:p w14:paraId="25543F0A" w14:textId="69DBB2C2" w:rsidR="00FD25A9" w:rsidRDefault="00FD25A9" w:rsidP="000740B2">
      <w:pPr>
        <w:spacing w:after="0" w:line="256" w:lineRule="auto"/>
        <w:jc w:val="center"/>
        <w:rPr>
          <w:rFonts w:ascii="Times New Roman" w:eastAsia="Calibri" w:hAnsi="Times New Roman" w:cs="Times New Roman"/>
          <w:sz w:val="24"/>
          <w:lang w:val="lv-LV"/>
        </w:rPr>
      </w:pPr>
      <w:r w:rsidRPr="00FA4E91">
        <w:rPr>
          <w:rFonts w:ascii="Times New Roman" w:eastAsia="Calibri" w:hAnsi="Times New Roman" w:cs="Times New Roman"/>
          <w:sz w:val="24"/>
          <w:lang w:val="lv-LV"/>
        </w:rPr>
        <w:t>gatavojoties XIII Latvijas Skolu jaunatnes dziesmu un deju svētkiem</w:t>
      </w:r>
    </w:p>
    <w:p w14:paraId="0897A957" w14:textId="77777777" w:rsidR="00FA4E91" w:rsidRDefault="00FA4E91" w:rsidP="000740B2">
      <w:pPr>
        <w:spacing w:after="0" w:line="256" w:lineRule="auto"/>
        <w:jc w:val="center"/>
        <w:rPr>
          <w:rFonts w:ascii="Times New Roman" w:eastAsia="Calibri" w:hAnsi="Times New Roman" w:cs="Times New Roman"/>
          <w:sz w:val="24"/>
          <w:lang w:val="lv-LV"/>
        </w:rPr>
      </w:pPr>
    </w:p>
    <w:p w14:paraId="12255EC1" w14:textId="1DAA2C21" w:rsidR="00FA4E91" w:rsidRPr="00FA4E91" w:rsidRDefault="00FA4E91" w:rsidP="000740B2">
      <w:pPr>
        <w:spacing w:after="0" w:line="256" w:lineRule="auto"/>
        <w:jc w:val="center"/>
        <w:rPr>
          <w:rFonts w:ascii="Times New Roman" w:eastAsia="Calibri" w:hAnsi="Times New Roman" w:cs="Times New Roman"/>
          <w:sz w:val="24"/>
          <w:lang w:val="lv-LV"/>
        </w:rPr>
      </w:pPr>
      <w:r>
        <w:rPr>
          <w:rFonts w:ascii="Times New Roman" w:eastAsia="Calibri" w:hAnsi="Times New Roman" w:cs="Times New Roman"/>
          <w:sz w:val="24"/>
          <w:lang w:val="lv-LV"/>
        </w:rPr>
        <w:t xml:space="preserve">iesūtīt </w:t>
      </w:r>
      <w:r w:rsidRPr="00FA4E91">
        <w:rPr>
          <w:rFonts w:ascii="Times New Roman" w:eastAsia="Calibri" w:hAnsi="Times New Roman" w:cs="Times New Roman"/>
          <w:b/>
          <w:bCs/>
          <w:sz w:val="24"/>
          <w:lang w:val="lv-LV"/>
        </w:rPr>
        <w:t>līdz 16.oktobrim</w:t>
      </w:r>
      <w:r>
        <w:rPr>
          <w:rFonts w:ascii="Times New Roman" w:eastAsia="Calibri" w:hAnsi="Times New Roman" w:cs="Times New Roman"/>
          <w:sz w:val="24"/>
          <w:lang w:val="lv-LV"/>
        </w:rPr>
        <w:t xml:space="preserve"> uz epasta adresi:</w:t>
      </w:r>
      <w:r w:rsidRPr="00E33923">
        <w:rPr>
          <w:rFonts w:ascii="Times New Roman" w:hAnsi="Times New Roman" w:cs="Times New Roman"/>
          <w:sz w:val="24"/>
          <w:szCs w:val="24"/>
          <w:lang w:val="sv-SE"/>
        </w:rPr>
        <w:t xml:space="preserve"> </w:t>
      </w:r>
      <w:hyperlink r:id="rId9" w:history="1">
        <w:r w:rsidRPr="00FA4E91">
          <w:rPr>
            <w:rStyle w:val="Hyperlink"/>
            <w:rFonts w:ascii="Times New Roman" w:hAnsi="Times New Roman" w:cs="Times New Roman"/>
            <w:sz w:val="24"/>
            <w:szCs w:val="24"/>
            <w:lang w:val="lv-LV"/>
          </w:rPr>
          <w:t>akordeons.svetki@gmail.com</w:t>
        </w:r>
      </w:hyperlink>
    </w:p>
    <w:p w14:paraId="2C65ADFF" w14:textId="77777777" w:rsidR="000740B2" w:rsidRPr="00FA4E91" w:rsidRDefault="000740B2" w:rsidP="000740B2">
      <w:pPr>
        <w:spacing w:after="0" w:line="256" w:lineRule="auto"/>
        <w:jc w:val="center"/>
        <w:rPr>
          <w:rFonts w:ascii="Times New Roman" w:eastAsia="Calibri" w:hAnsi="Times New Roman" w:cs="Times New Roman"/>
          <w:sz w:val="24"/>
          <w:lang w:val="lv-LV"/>
        </w:rPr>
      </w:pPr>
    </w:p>
    <w:p w14:paraId="2C0324B9" w14:textId="77777777" w:rsidR="00FD25A9" w:rsidRPr="00FA4E91" w:rsidRDefault="00FD25A9" w:rsidP="00FD25A9">
      <w:pPr>
        <w:spacing w:after="0" w:line="256" w:lineRule="auto"/>
        <w:rPr>
          <w:rFonts w:ascii="Times New Roman" w:eastAsia="Calibri" w:hAnsi="Times New Roman" w:cs="Times New Roman"/>
          <w:sz w:val="24"/>
          <w:szCs w:val="24"/>
          <w:lang w:val="lv-LV"/>
        </w:rPr>
      </w:pPr>
      <w:r w:rsidRPr="00FA4E91">
        <w:rPr>
          <w:rFonts w:ascii="Times New Roman" w:eastAsia="Calibri" w:hAnsi="Times New Roman" w:cs="Times New Roman"/>
          <w:sz w:val="24"/>
          <w:szCs w:val="24"/>
          <w:lang w:val="lv-LV"/>
        </w:rPr>
        <w:t>Reģions _________________________________________________________________________</w:t>
      </w:r>
    </w:p>
    <w:p w14:paraId="0FA488A1" w14:textId="2293CFBD" w:rsidR="00FD25A9" w:rsidRPr="00FA4E91" w:rsidRDefault="00FD25A9" w:rsidP="00FD25A9">
      <w:pPr>
        <w:spacing w:after="120" w:line="256" w:lineRule="auto"/>
        <w:jc w:val="both"/>
        <w:rPr>
          <w:rFonts w:ascii="Times New Roman" w:eastAsia="Calibri" w:hAnsi="Times New Roman" w:cs="Times New Roman"/>
          <w:sz w:val="20"/>
          <w:szCs w:val="20"/>
          <w:lang w:val="lv-LV"/>
        </w:rPr>
      </w:pPr>
      <w:r w:rsidRPr="00FA4E91">
        <w:rPr>
          <w:rFonts w:ascii="Times New Roman" w:eastAsia="Calibri" w:hAnsi="Times New Roman" w:cs="Times New Roman"/>
          <w:sz w:val="24"/>
          <w:szCs w:val="24"/>
          <w:lang w:val="lv-LV"/>
        </w:rPr>
        <w:tab/>
      </w:r>
      <w:r w:rsidRPr="00FA4E91">
        <w:rPr>
          <w:rFonts w:ascii="Times New Roman" w:eastAsia="Calibri" w:hAnsi="Times New Roman" w:cs="Times New Roman"/>
          <w:sz w:val="24"/>
          <w:szCs w:val="24"/>
          <w:lang w:val="lv-LV"/>
        </w:rPr>
        <w:tab/>
      </w:r>
      <w:r w:rsidRPr="00FA4E91">
        <w:rPr>
          <w:rFonts w:ascii="Times New Roman" w:eastAsia="Calibri" w:hAnsi="Times New Roman" w:cs="Times New Roman"/>
          <w:sz w:val="24"/>
          <w:szCs w:val="24"/>
          <w:lang w:val="lv-LV"/>
        </w:rPr>
        <w:tab/>
      </w:r>
      <w:r w:rsidRPr="00FA4E91">
        <w:rPr>
          <w:rFonts w:ascii="Times New Roman" w:eastAsia="Calibri" w:hAnsi="Times New Roman" w:cs="Times New Roman"/>
          <w:sz w:val="24"/>
          <w:szCs w:val="24"/>
          <w:lang w:val="lv-LV"/>
        </w:rPr>
        <w:tab/>
      </w:r>
      <w:r w:rsidRPr="00FA4E91">
        <w:rPr>
          <w:rFonts w:ascii="Times New Roman" w:eastAsia="Calibri" w:hAnsi="Times New Roman" w:cs="Times New Roman"/>
          <w:sz w:val="20"/>
          <w:szCs w:val="20"/>
          <w:lang w:val="lv-LV"/>
        </w:rPr>
        <w:tab/>
      </w:r>
      <w:r w:rsidR="00AC2B0A" w:rsidRPr="00FA4E91">
        <w:rPr>
          <w:rFonts w:ascii="Times New Roman" w:eastAsia="Calibri" w:hAnsi="Times New Roman" w:cs="Times New Roman"/>
          <w:sz w:val="20"/>
          <w:szCs w:val="20"/>
          <w:lang w:val="lv-LV"/>
        </w:rPr>
        <w:t xml:space="preserve">(Rīga, Pierīga, </w:t>
      </w:r>
      <w:r w:rsidRPr="00FA4E91">
        <w:rPr>
          <w:rFonts w:ascii="Times New Roman" w:eastAsia="Calibri" w:hAnsi="Times New Roman" w:cs="Times New Roman"/>
          <w:sz w:val="20"/>
          <w:szCs w:val="20"/>
          <w:lang w:val="lv-LV"/>
        </w:rPr>
        <w:t>Vi</w:t>
      </w:r>
      <w:r w:rsidR="007E3BFE" w:rsidRPr="00FA4E91">
        <w:rPr>
          <w:rFonts w:ascii="Times New Roman" w:eastAsia="Calibri" w:hAnsi="Times New Roman" w:cs="Times New Roman"/>
          <w:sz w:val="20"/>
          <w:szCs w:val="20"/>
          <w:lang w:val="lv-LV"/>
        </w:rPr>
        <w:t>dzeme, Kurzeme, Zemgale</w:t>
      </w:r>
      <w:r w:rsidRPr="00FA4E91">
        <w:rPr>
          <w:rFonts w:ascii="Times New Roman" w:eastAsia="Calibri" w:hAnsi="Times New Roman" w:cs="Times New Roman"/>
          <w:sz w:val="20"/>
          <w:szCs w:val="20"/>
          <w:lang w:val="lv-LV"/>
        </w:rPr>
        <w:t>)</w:t>
      </w:r>
    </w:p>
    <w:p w14:paraId="361A3D8A" w14:textId="6CDDC0D4" w:rsidR="00FD25A9" w:rsidRPr="00FA4E91" w:rsidRDefault="002624BB" w:rsidP="00FD25A9">
      <w:pPr>
        <w:spacing w:line="256" w:lineRule="auto"/>
        <w:rPr>
          <w:rFonts w:ascii="Times New Roman" w:eastAsia="Calibri" w:hAnsi="Times New Roman" w:cs="Times New Roman"/>
          <w:sz w:val="24"/>
          <w:szCs w:val="24"/>
          <w:lang w:val="lv-LV"/>
        </w:rPr>
      </w:pPr>
      <w:r w:rsidRPr="00FA4E91">
        <w:rPr>
          <w:rFonts w:ascii="Times New Roman" w:eastAsia="Calibri" w:hAnsi="Times New Roman" w:cs="Times New Roman"/>
          <w:sz w:val="24"/>
          <w:szCs w:val="24"/>
          <w:lang w:val="lv-LV"/>
        </w:rPr>
        <w:t>Valstsp</w:t>
      </w:r>
      <w:r w:rsidR="00FD25A9" w:rsidRPr="00FA4E91">
        <w:rPr>
          <w:rFonts w:ascii="Times New Roman" w:eastAsia="Calibri" w:hAnsi="Times New Roman" w:cs="Times New Roman"/>
          <w:sz w:val="24"/>
          <w:szCs w:val="24"/>
          <w:lang w:val="lv-LV"/>
        </w:rPr>
        <w:t>ilsēta/novads ____________________________________</w:t>
      </w:r>
      <w:r w:rsidR="00FD037F" w:rsidRPr="00FA4E91">
        <w:rPr>
          <w:rFonts w:ascii="Times New Roman" w:eastAsia="Calibri" w:hAnsi="Times New Roman" w:cs="Times New Roman"/>
          <w:sz w:val="24"/>
          <w:szCs w:val="24"/>
          <w:lang w:val="lv-LV"/>
        </w:rPr>
        <w:t>________________________</w:t>
      </w:r>
      <w:r w:rsidR="000740B2" w:rsidRPr="00FA4E91">
        <w:rPr>
          <w:rFonts w:ascii="Times New Roman" w:eastAsia="Calibri" w:hAnsi="Times New Roman" w:cs="Times New Roman"/>
          <w:sz w:val="24"/>
          <w:szCs w:val="24"/>
          <w:lang w:val="lv-LV"/>
        </w:rPr>
        <w:softHyphen/>
      </w:r>
      <w:r w:rsidR="000740B2" w:rsidRPr="00FA4E91">
        <w:rPr>
          <w:rFonts w:ascii="Times New Roman" w:eastAsia="Calibri" w:hAnsi="Times New Roman" w:cs="Times New Roman"/>
          <w:sz w:val="24"/>
          <w:szCs w:val="24"/>
          <w:lang w:val="lv-LV"/>
        </w:rPr>
        <w:softHyphen/>
      </w:r>
      <w:r w:rsidR="000740B2" w:rsidRPr="00FA4E91">
        <w:rPr>
          <w:rFonts w:ascii="Times New Roman" w:eastAsia="Calibri" w:hAnsi="Times New Roman" w:cs="Times New Roman"/>
          <w:sz w:val="24"/>
          <w:szCs w:val="24"/>
          <w:lang w:val="lv-LV"/>
        </w:rPr>
        <w:softHyphen/>
      </w:r>
      <w:r w:rsidR="000740B2" w:rsidRPr="00FA4E91">
        <w:rPr>
          <w:rFonts w:ascii="Times New Roman" w:eastAsia="Calibri" w:hAnsi="Times New Roman" w:cs="Times New Roman"/>
          <w:sz w:val="24"/>
          <w:szCs w:val="24"/>
          <w:lang w:val="lv-LV"/>
        </w:rPr>
        <w:softHyphen/>
        <w:t>__</w:t>
      </w:r>
      <w:r w:rsidR="00FD037F" w:rsidRPr="00FA4E91">
        <w:rPr>
          <w:rFonts w:ascii="Times New Roman" w:eastAsia="Calibri" w:hAnsi="Times New Roman" w:cs="Times New Roman"/>
          <w:sz w:val="24"/>
          <w:szCs w:val="24"/>
          <w:lang w:val="lv-LV"/>
        </w:rPr>
        <w:t>_</w:t>
      </w:r>
    </w:p>
    <w:p w14:paraId="27B7A1B0" w14:textId="77777777" w:rsidR="00FD25A9" w:rsidRPr="00FA4E91" w:rsidRDefault="00FD25A9" w:rsidP="00FD25A9">
      <w:pPr>
        <w:spacing w:line="256" w:lineRule="auto"/>
        <w:rPr>
          <w:rFonts w:ascii="Times New Roman" w:eastAsia="Calibri" w:hAnsi="Times New Roman" w:cs="Times New Roman"/>
          <w:sz w:val="24"/>
          <w:szCs w:val="24"/>
          <w:lang w:val="lv-LV"/>
        </w:rPr>
      </w:pPr>
      <w:r w:rsidRPr="00FA4E91">
        <w:rPr>
          <w:rFonts w:ascii="Times New Roman" w:eastAsia="Calibri" w:hAnsi="Times New Roman" w:cs="Times New Roman"/>
          <w:sz w:val="24"/>
          <w:szCs w:val="24"/>
          <w:lang w:val="lv-LV"/>
        </w:rPr>
        <w:t>Izglītības iestāde (pilns nosaukums) ___________________________________________________</w:t>
      </w:r>
    </w:p>
    <w:p w14:paraId="4AC2AC83" w14:textId="77777777" w:rsidR="00FD25A9" w:rsidRPr="00FA4E91" w:rsidRDefault="00FD25A9" w:rsidP="00FD25A9">
      <w:pPr>
        <w:spacing w:line="256" w:lineRule="auto"/>
        <w:rPr>
          <w:rFonts w:ascii="Times New Roman" w:eastAsia="Calibri" w:hAnsi="Times New Roman" w:cs="Times New Roman"/>
          <w:sz w:val="24"/>
          <w:szCs w:val="24"/>
          <w:lang w:val="lv-LV"/>
        </w:rPr>
      </w:pPr>
      <w:r w:rsidRPr="00FA4E91">
        <w:rPr>
          <w:rFonts w:ascii="Times New Roman" w:eastAsia="Calibri" w:hAnsi="Times New Roman" w:cs="Times New Roman"/>
          <w:sz w:val="24"/>
          <w:szCs w:val="24"/>
          <w:lang w:val="lv-LV"/>
        </w:rPr>
        <w:t>________________________________________________________________________________</w:t>
      </w:r>
    </w:p>
    <w:p w14:paraId="2960F3AF" w14:textId="77777777" w:rsidR="00FD25A9" w:rsidRPr="00FA4E91" w:rsidRDefault="00FD25A9" w:rsidP="00FD25A9">
      <w:pPr>
        <w:spacing w:line="256" w:lineRule="auto"/>
        <w:rPr>
          <w:rFonts w:ascii="Times New Roman" w:eastAsia="Calibri" w:hAnsi="Times New Roman" w:cs="Times New Roman"/>
          <w:sz w:val="24"/>
          <w:szCs w:val="24"/>
          <w:lang w:val="lv-LV"/>
        </w:rPr>
      </w:pPr>
    </w:p>
    <w:p w14:paraId="07714F1A" w14:textId="77777777" w:rsidR="00FD25A9" w:rsidRPr="00FA4E91" w:rsidRDefault="00FD25A9" w:rsidP="00FD25A9">
      <w:pPr>
        <w:spacing w:line="256" w:lineRule="auto"/>
        <w:rPr>
          <w:rFonts w:ascii="Times New Roman" w:eastAsia="Calibri" w:hAnsi="Times New Roman" w:cs="Times New Roman"/>
          <w:sz w:val="24"/>
          <w:szCs w:val="24"/>
          <w:lang w:val="lv-LV"/>
        </w:rPr>
      </w:pPr>
      <w:r w:rsidRPr="00FA4E91">
        <w:rPr>
          <w:rFonts w:ascii="Times New Roman" w:eastAsia="Calibri" w:hAnsi="Times New Roman" w:cs="Times New Roman"/>
          <w:sz w:val="24"/>
          <w:szCs w:val="24"/>
          <w:lang w:val="lv-LV"/>
        </w:rPr>
        <w:t>Informācija par dalībniekiem:</w:t>
      </w:r>
    </w:p>
    <w:tbl>
      <w:tblPr>
        <w:tblStyle w:val="TableGrid3"/>
        <w:tblW w:w="10491" w:type="dxa"/>
        <w:tblInd w:w="-431" w:type="dxa"/>
        <w:tblLook w:val="04A0" w:firstRow="1" w:lastRow="0" w:firstColumn="1" w:lastColumn="0" w:noHBand="0" w:noVBand="1"/>
      </w:tblPr>
      <w:tblGrid>
        <w:gridCol w:w="2411"/>
        <w:gridCol w:w="1134"/>
        <w:gridCol w:w="2126"/>
        <w:gridCol w:w="3402"/>
        <w:gridCol w:w="1418"/>
      </w:tblGrid>
      <w:tr w:rsidR="00FD25A9" w:rsidRPr="00FA4E91" w14:paraId="438ECEA6" w14:textId="77777777" w:rsidTr="00FD25A9">
        <w:tc>
          <w:tcPr>
            <w:tcW w:w="2411" w:type="dxa"/>
            <w:tcBorders>
              <w:top w:val="single" w:sz="4" w:space="0" w:color="auto"/>
              <w:left w:val="single" w:sz="4" w:space="0" w:color="auto"/>
              <w:bottom w:val="single" w:sz="4" w:space="0" w:color="auto"/>
              <w:right w:val="single" w:sz="4" w:space="0" w:color="auto"/>
            </w:tcBorders>
            <w:vAlign w:val="center"/>
            <w:hideMark/>
          </w:tcPr>
          <w:p w14:paraId="20F459B6" w14:textId="77777777" w:rsidR="00FD25A9" w:rsidRPr="00FA4E91" w:rsidRDefault="00FD25A9" w:rsidP="00FD25A9">
            <w:pPr>
              <w:jc w:val="center"/>
              <w:rPr>
                <w:rFonts w:ascii="Times New Roman" w:hAnsi="Times New Roman"/>
                <w:sz w:val="20"/>
                <w:szCs w:val="24"/>
                <w:lang w:val="lv-LV"/>
              </w:rPr>
            </w:pPr>
            <w:r w:rsidRPr="00FA4E91">
              <w:rPr>
                <w:rFonts w:ascii="Times New Roman" w:hAnsi="Times New Roman"/>
                <w:sz w:val="20"/>
                <w:szCs w:val="24"/>
                <w:lang w:val="lv-LV"/>
              </w:rPr>
              <w:t>Akordeona klases audzēkņa vārds, uzvārds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22569C" w14:textId="77777777" w:rsidR="00FD25A9" w:rsidRPr="00FA4E91" w:rsidRDefault="00FD25A9" w:rsidP="00FD25A9">
            <w:pPr>
              <w:jc w:val="center"/>
              <w:rPr>
                <w:rFonts w:ascii="Times New Roman" w:hAnsi="Times New Roman"/>
                <w:sz w:val="20"/>
                <w:szCs w:val="24"/>
                <w:lang w:val="lv-LV"/>
              </w:rPr>
            </w:pPr>
            <w:r w:rsidRPr="00FA4E91">
              <w:rPr>
                <w:rFonts w:ascii="Times New Roman" w:hAnsi="Times New Roman"/>
                <w:sz w:val="20"/>
                <w:szCs w:val="24"/>
                <w:lang w:val="lv-LV"/>
              </w:rPr>
              <w:t>Akordeona spēles klase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61810E" w14:textId="77777777" w:rsidR="00FD25A9" w:rsidRPr="00FA4E91" w:rsidRDefault="00FD25A9" w:rsidP="00FD25A9">
            <w:pPr>
              <w:jc w:val="center"/>
              <w:rPr>
                <w:rFonts w:ascii="Times New Roman" w:hAnsi="Times New Roman"/>
                <w:sz w:val="20"/>
                <w:szCs w:val="24"/>
                <w:lang w:val="lv-LV"/>
              </w:rPr>
            </w:pPr>
            <w:r w:rsidRPr="00FA4E91">
              <w:rPr>
                <w:rFonts w:ascii="Times New Roman" w:hAnsi="Times New Roman"/>
                <w:sz w:val="20"/>
                <w:szCs w:val="24"/>
                <w:lang w:val="lv-LV"/>
              </w:rPr>
              <w:t>Vai audzēknis Svētkos primāri piedalīsies citas nozares pasākumā?*</w:t>
            </w:r>
          </w:p>
          <w:p w14:paraId="58A0BC84" w14:textId="5B4E5500" w:rsidR="00FD25A9" w:rsidRPr="00FA4E91" w:rsidRDefault="00FD25A9" w:rsidP="00FD25A9">
            <w:pPr>
              <w:jc w:val="center"/>
              <w:rPr>
                <w:rFonts w:ascii="Times New Roman" w:hAnsi="Times New Roman"/>
                <w:sz w:val="20"/>
                <w:szCs w:val="24"/>
                <w:lang w:val="lv-LV"/>
              </w:rPr>
            </w:pPr>
            <w:r w:rsidRPr="00FA4E91">
              <w:rPr>
                <w:rFonts w:ascii="Times New Roman" w:hAnsi="Times New Roman"/>
                <w:sz w:val="20"/>
                <w:szCs w:val="24"/>
                <w:lang w:val="lv-LV"/>
              </w:rPr>
              <w:t>(jā / nē</w:t>
            </w:r>
            <w:r w:rsidR="00FA4E91" w:rsidRPr="00FA4E91">
              <w:rPr>
                <w:rFonts w:ascii="Times New Roman" w:hAnsi="Times New Roman"/>
                <w:sz w:val="20"/>
                <w:szCs w:val="24"/>
                <w:lang w:val="lv-LV"/>
              </w:rPr>
              <w:t xml:space="preserve"> – </w:t>
            </w:r>
            <w:r w:rsidR="00FA4E91" w:rsidRPr="00E33923">
              <w:rPr>
                <w:rFonts w:ascii="Times New Roman" w:hAnsi="Times New Roman"/>
                <w:sz w:val="20"/>
                <w:szCs w:val="24"/>
                <w:lang w:val="lv-LV"/>
              </w:rPr>
              <w:t>ja jā, norādīt</w:t>
            </w:r>
            <w:r w:rsidR="00E33923">
              <w:rPr>
                <w:rFonts w:ascii="Times New Roman" w:hAnsi="Times New Roman"/>
                <w:sz w:val="20"/>
                <w:szCs w:val="24"/>
                <w:lang w:val="lv-LV"/>
              </w:rPr>
              <w:t>,</w:t>
            </w:r>
            <w:r w:rsidR="00FA4E91" w:rsidRPr="00E33923">
              <w:rPr>
                <w:rFonts w:ascii="Times New Roman" w:hAnsi="Times New Roman"/>
                <w:sz w:val="20"/>
                <w:szCs w:val="24"/>
                <w:lang w:val="lv-LV"/>
              </w:rPr>
              <w:t xml:space="preserve"> kurā</w:t>
            </w:r>
            <w:r w:rsidR="00E33923">
              <w:rPr>
                <w:rFonts w:ascii="Times New Roman" w:hAnsi="Times New Roman"/>
                <w:sz w:val="20"/>
                <w:szCs w:val="24"/>
                <w:lang w:val="lv-LV"/>
              </w:rPr>
              <w:t xml:space="preserve"> piedalīsies</w:t>
            </w:r>
            <w:r w:rsidR="00FA4E91" w:rsidRPr="00E33923">
              <w:rPr>
                <w:rFonts w:ascii="Times New Roman" w:hAnsi="Times New Roman"/>
                <w:sz w:val="20"/>
                <w:szCs w:val="24"/>
                <w:lang w:val="lv-LV"/>
              </w:rPr>
              <w:t>)</w:t>
            </w:r>
            <w:r w:rsidR="00FA4E91" w:rsidRPr="007E4A31">
              <w:rPr>
                <w:rFonts w:ascii="Times New Roman" w:hAnsi="Times New Roman"/>
                <w:sz w:val="20"/>
                <w:szCs w:val="24"/>
                <w:lang w:val="lv-LV"/>
              </w:rPr>
              <w:t xml:space="preserv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6D0A44" w14:textId="77777777" w:rsidR="00FD25A9" w:rsidRPr="00FA4E91" w:rsidRDefault="00FD25A9" w:rsidP="00FD25A9">
            <w:pPr>
              <w:jc w:val="center"/>
              <w:rPr>
                <w:rFonts w:ascii="Times New Roman" w:hAnsi="Times New Roman"/>
                <w:sz w:val="20"/>
                <w:szCs w:val="24"/>
                <w:lang w:val="lv-LV"/>
              </w:rPr>
            </w:pPr>
            <w:r w:rsidRPr="00FA4E91">
              <w:rPr>
                <w:rFonts w:ascii="Times New Roman" w:hAnsi="Times New Roman"/>
                <w:sz w:val="20"/>
                <w:szCs w:val="24"/>
                <w:lang w:val="lv-LV"/>
              </w:rPr>
              <w:t>Pedagoga vārds, uzvārds</w:t>
            </w:r>
          </w:p>
          <w:p w14:paraId="572FA546" w14:textId="77777777" w:rsidR="00FD25A9" w:rsidRPr="00FA4E91" w:rsidRDefault="00FD25A9" w:rsidP="00FD25A9">
            <w:pPr>
              <w:jc w:val="center"/>
              <w:rPr>
                <w:rFonts w:ascii="Times New Roman" w:hAnsi="Times New Roman"/>
                <w:sz w:val="20"/>
                <w:szCs w:val="24"/>
                <w:lang w:val="lv-LV"/>
              </w:rPr>
            </w:pPr>
            <w:r w:rsidRPr="00FA4E91">
              <w:rPr>
                <w:rFonts w:ascii="Times New Roman" w:hAnsi="Times New Roman"/>
                <w:sz w:val="14"/>
                <w:szCs w:val="24"/>
                <w:lang w:val="lv-LV"/>
              </w:rPr>
              <w:t>(</w:t>
            </w:r>
            <w:r w:rsidRPr="00FA4E91">
              <w:rPr>
                <w:rFonts w:ascii="Times New Roman" w:hAnsi="Times New Roman"/>
                <w:sz w:val="20"/>
                <w:szCs w:val="20"/>
                <w:lang w:val="lv-LV"/>
              </w:rPr>
              <w:t>ja izglītības iestādē ir tikai viens pedagogs, tad aizpildīt tikai vienā ailē)</w:t>
            </w:r>
          </w:p>
        </w:tc>
        <w:tc>
          <w:tcPr>
            <w:tcW w:w="1418" w:type="dxa"/>
            <w:tcBorders>
              <w:top w:val="single" w:sz="4" w:space="0" w:color="auto"/>
              <w:left w:val="single" w:sz="4" w:space="0" w:color="auto"/>
              <w:bottom w:val="single" w:sz="4" w:space="0" w:color="auto"/>
              <w:right w:val="single" w:sz="4" w:space="0" w:color="auto"/>
            </w:tcBorders>
            <w:hideMark/>
          </w:tcPr>
          <w:p w14:paraId="59E44EB6" w14:textId="77777777" w:rsidR="00FD25A9" w:rsidRPr="00FA4E91" w:rsidRDefault="00FD25A9" w:rsidP="00FD25A9">
            <w:pPr>
              <w:jc w:val="center"/>
              <w:rPr>
                <w:rFonts w:ascii="Times New Roman" w:hAnsi="Times New Roman"/>
                <w:sz w:val="20"/>
                <w:szCs w:val="24"/>
                <w:lang w:val="lv-LV"/>
              </w:rPr>
            </w:pPr>
            <w:r w:rsidRPr="00FA4E91">
              <w:rPr>
                <w:rFonts w:ascii="Times New Roman" w:hAnsi="Times New Roman"/>
                <w:sz w:val="20"/>
                <w:szCs w:val="24"/>
                <w:lang w:val="lv-LV"/>
              </w:rPr>
              <w:t xml:space="preserve">Vai pedagogs piedalīsies koncertā 2025. gada jūlijā? </w:t>
            </w:r>
          </w:p>
          <w:p w14:paraId="26AC859E" w14:textId="77777777" w:rsidR="00FD25A9" w:rsidRPr="00FA4E91" w:rsidRDefault="00FD25A9" w:rsidP="00FD25A9">
            <w:pPr>
              <w:jc w:val="center"/>
              <w:rPr>
                <w:rFonts w:ascii="Times New Roman" w:hAnsi="Times New Roman"/>
                <w:sz w:val="20"/>
                <w:szCs w:val="24"/>
                <w:lang w:val="lv-LV"/>
              </w:rPr>
            </w:pPr>
            <w:r w:rsidRPr="00FA4E91">
              <w:rPr>
                <w:rFonts w:ascii="Times New Roman" w:hAnsi="Times New Roman"/>
                <w:sz w:val="20"/>
                <w:szCs w:val="24"/>
                <w:lang w:val="lv-LV"/>
              </w:rPr>
              <w:t>(jā / nē)</w:t>
            </w:r>
          </w:p>
        </w:tc>
      </w:tr>
      <w:tr w:rsidR="00FD25A9" w:rsidRPr="00FA4E91" w14:paraId="3DC8A26F" w14:textId="77777777" w:rsidTr="00FD25A9">
        <w:trPr>
          <w:trHeight w:val="567"/>
        </w:trPr>
        <w:tc>
          <w:tcPr>
            <w:tcW w:w="2411" w:type="dxa"/>
            <w:tcBorders>
              <w:top w:val="single" w:sz="4" w:space="0" w:color="auto"/>
              <w:left w:val="single" w:sz="4" w:space="0" w:color="auto"/>
              <w:bottom w:val="single" w:sz="4" w:space="0" w:color="auto"/>
              <w:right w:val="single" w:sz="4" w:space="0" w:color="auto"/>
            </w:tcBorders>
          </w:tcPr>
          <w:p w14:paraId="589A7E62" w14:textId="77777777" w:rsidR="00FD25A9" w:rsidRPr="00FA4E91" w:rsidRDefault="00FD25A9" w:rsidP="00FD25A9">
            <w:pPr>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39EF6BC4" w14:textId="77777777" w:rsidR="00FD25A9" w:rsidRPr="00FA4E91" w:rsidRDefault="00FD25A9" w:rsidP="00FD25A9">
            <w:pPr>
              <w:jc w:val="center"/>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310602D7" w14:textId="77777777" w:rsidR="00FD25A9" w:rsidRPr="00FA4E91" w:rsidRDefault="00FD25A9" w:rsidP="00FD25A9">
            <w:pPr>
              <w:jc w:val="center"/>
              <w:rPr>
                <w:rFonts w:ascii="Times New Roman" w:hAnsi="Times New Roman"/>
                <w:sz w:val="24"/>
                <w:szCs w:val="24"/>
                <w:lang w:val="lv-LV"/>
              </w:rPr>
            </w:pPr>
          </w:p>
        </w:tc>
        <w:tc>
          <w:tcPr>
            <w:tcW w:w="3402" w:type="dxa"/>
            <w:tcBorders>
              <w:top w:val="single" w:sz="4" w:space="0" w:color="auto"/>
              <w:left w:val="single" w:sz="4" w:space="0" w:color="auto"/>
              <w:bottom w:val="single" w:sz="4" w:space="0" w:color="auto"/>
              <w:right w:val="single" w:sz="4" w:space="0" w:color="auto"/>
            </w:tcBorders>
          </w:tcPr>
          <w:p w14:paraId="4EA7B444" w14:textId="77777777" w:rsidR="00FD25A9" w:rsidRPr="00FA4E91" w:rsidRDefault="00FD25A9" w:rsidP="00FD25A9">
            <w:pPr>
              <w:jc w:val="center"/>
              <w:rPr>
                <w:rFonts w:ascii="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14:paraId="12BB7D75" w14:textId="77777777" w:rsidR="00FD25A9" w:rsidRPr="00FA4E91" w:rsidRDefault="00FD25A9" w:rsidP="00FD25A9">
            <w:pPr>
              <w:jc w:val="center"/>
              <w:rPr>
                <w:rFonts w:ascii="Times New Roman" w:hAnsi="Times New Roman"/>
                <w:sz w:val="24"/>
                <w:szCs w:val="24"/>
                <w:lang w:val="lv-LV"/>
              </w:rPr>
            </w:pPr>
          </w:p>
        </w:tc>
      </w:tr>
      <w:tr w:rsidR="00FD25A9" w:rsidRPr="00FA4E91" w14:paraId="1C1C8F82" w14:textId="77777777" w:rsidTr="00FD25A9">
        <w:trPr>
          <w:trHeight w:val="567"/>
        </w:trPr>
        <w:tc>
          <w:tcPr>
            <w:tcW w:w="2411" w:type="dxa"/>
            <w:tcBorders>
              <w:top w:val="single" w:sz="4" w:space="0" w:color="auto"/>
              <w:left w:val="single" w:sz="4" w:space="0" w:color="auto"/>
              <w:bottom w:val="single" w:sz="4" w:space="0" w:color="auto"/>
              <w:right w:val="single" w:sz="4" w:space="0" w:color="auto"/>
            </w:tcBorders>
          </w:tcPr>
          <w:p w14:paraId="550C4740" w14:textId="77777777" w:rsidR="00FD25A9" w:rsidRPr="00FA4E91" w:rsidRDefault="00FD25A9" w:rsidP="00FD25A9">
            <w:pPr>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531654AA" w14:textId="77777777" w:rsidR="00FD25A9" w:rsidRPr="00FA4E91" w:rsidRDefault="00FD25A9" w:rsidP="00FD25A9">
            <w:pPr>
              <w:jc w:val="center"/>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1ABAE59C" w14:textId="77777777" w:rsidR="00FD25A9" w:rsidRPr="00FA4E91" w:rsidRDefault="00FD25A9" w:rsidP="00FD25A9">
            <w:pPr>
              <w:jc w:val="center"/>
              <w:rPr>
                <w:rFonts w:ascii="Times New Roman" w:hAnsi="Times New Roman"/>
                <w:sz w:val="24"/>
                <w:szCs w:val="24"/>
                <w:lang w:val="lv-LV"/>
              </w:rPr>
            </w:pPr>
          </w:p>
        </w:tc>
        <w:tc>
          <w:tcPr>
            <w:tcW w:w="3402" w:type="dxa"/>
            <w:tcBorders>
              <w:top w:val="single" w:sz="4" w:space="0" w:color="auto"/>
              <w:left w:val="single" w:sz="4" w:space="0" w:color="auto"/>
              <w:bottom w:val="single" w:sz="4" w:space="0" w:color="auto"/>
              <w:right w:val="single" w:sz="4" w:space="0" w:color="auto"/>
            </w:tcBorders>
          </w:tcPr>
          <w:p w14:paraId="0F076213" w14:textId="77777777" w:rsidR="00FD25A9" w:rsidRPr="00FA4E91" w:rsidRDefault="00FD25A9" w:rsidP="00FD25A9">
            <w:pPr>
              <w:jc w:val="center"/>
              <w:rPr>
                <w:rFonts w:ascii="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14:paraId="294A228F" w14:textId="77777777" w:rsidR="00FD25A9" w:rsidRPr="00FA4E91" w:rsidRDefault="00FD25A9" w:rsidP="00FD25A9">
            <w:pPr>
              <w:jc w:val="center"/>
              <w:rPr>
                <w:rFonts w:ascii="Times New Roman" w:hAnsi="Times New Roman"/>
                <w:sz w:val="24"/>
                <w:szCs w:val="24"/>
                <w:lang w:val="lv-LV"/>
              </w:rPr>
            </w:pPr>
          </w:p>
        </w:tc>
      </w:tr>
      <w:tr w:rsidR="00FD25A9" w:rsidRPr="00FA4E91" w14:paraId="6440AF27" w14:textId="77777777" w:rsidTr="00FD25A9">
        <w:trPr>
          <w:trHeight w:val="567"/>
        </w:trPr>
        <w:tc>
          <w:tcPr>
            <w:tcW w:w="2411" w:type="dxa"/>
            <w:tcBorders>
              <w:top w:val="single" w:sz="4" w:space="0" w:color="auto"/>
              <w:left w:val="single" w:sz="4" w:space="0" w:color="auto"/>
              <w:bottom w:val="single" w:sz="4" w:space="0" w:color="auto"/>
              <w:right w:val="single" w:sz="4" w:space="0" w:color="auto"/>
            </w:tcBorders>
          </w:tcPr>
          <w:p w14:paraId="0EBA339D" w14:textId="77777777" w:rsidR="00FD25A9" w:rsidRPr="00FA4E91" w:rsidRDefault="00FD25A9" w:rsidP="00FD25A9">
            <w:pPr>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185AC928" w14:textId="77777777" w:rsidR="00FD25A9" w:rsidRPr="00FA4E91" w:rsidRDefault="00FD25A9" w:rsidP="00FD25A9">
            <w:pPr>
              <w:jc w:val="center"/>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6DE3C311" w14:textId="77777777" w:rsidR="00FD25A9" w:rsidRPr="00FA4E91" w:rsidRDefault="00FD25A9" w:rsidP="00FD25A9">
            <w:pPr>
              <w:jc w:val="center"/>
              <w:rPr>
                <w:rFonts w:ascii="Times New Roman" w:hAnsi="Times New Roman"/>
                <w:sz w:val="24"/>
                <w:szCs w:val="24"/>
                <w:lang w:val="lv-LV"/>
              </w:rPr>
            </w:pPr>
          </w:p>
        </w:tc>
        <w:tc>
          <w:tcPr>
            <w:tcW w:w="3402" w:type="dxa"/>
            <w:tcBorders>
              <w:top w:val="single" w:sz="4" w:space="0" w:color="auto"/>
              <w:left w:val="single" w:sz="4" w:space="0" w:color="auto"/>
              <w:bottom w:val="single" w:sz="4" w:space="0" w:color="auto"/>
              <w:right w:val="single" w:sz="4" w:space="0" w:color="auto"/>
            </w:tcBorders>
          </w:tcPr>
          <w:p w14:paraId="55BF6493" w14:textId="77777777" w:rsidR="00FD25A9" w:rsidRPr="00FA4E91" w:rsidRDefault="00FD25A9" w:rsidP="00FD25A9">
            <w:pPr>
              <w:jc w:val="center"/>
              <w:rPr>
                <w:rFonts w:ascii="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14:paraId="2A824FEB" w14:textId="77777777" w:rsidR="00FD25A9" w:rsidRPr="00FA4E91" w:rsidRDefault="00FD25A9" w:rsidP="00FD25A9">
            <w:pPr>
              <w:jc w:val="center"/>
              <w:rPr>
                <w:rFonts w:ascii="Times New Roman" w:hAnsi="Times New Roman"/>
                <w:sz w:val="24"/>
                <w:szCs w:val="24"/>
                <w:lang w:val="lv-LV"/>
              </w:rPr>
            </w:pPr>
          </w:p>
        </w:tc>
      </w:tr>
      <w:tr w:rsidR="00FD25A9" w:rsidRPr="00FA4E91" w14:paraId="73D92630" w14:textId="77777777" w:rsidTr="00FD25A9">
        <w:trPr>
          <w:trHeight w:val="567"/>
        </w:trPr>
        <w:tc>
          <w:tcPr>
            <w:tcW w:w="2411" w:type="dxa"/>
            <w:tcBorders>
              <w:top w:val="single" w:sz="4" w:space="0" w:color="auto"/>
              <w:left w:val="single" w:sz="4" w:space="0" w:color="auto"/>
              <w:bottom w:val="single" w:sz="4" w:space="0" w:color="auto"/>
              <w:right w:val="single" w:sz="4" w:space="0" w:color="auto"/>
            </w:tcBorders>
          </w:tcPr>
          <w:p w14:paraId="208C61A2" w14:textId="77777777" w:rsidR="00FD25A9" w:rsidRPr="00FA4E91" w:rsidRDefault="00FD25A9" w:rsidP="00FD25A9">
            <w:pPr>
              <w:jc w:val="center"/>
              <w:rPr>
                <w:rFonts w:ascii="Times New Roman" w:hAnsi="Times New Roman"/>
                <w:sz w:val="24"/>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448A3DFF" w14:textId="77777777" w:rsidR="00FD25A9" w:rsidRPr="00FA4E91" w:rsidRDefault="00FD25A9" w:rsidP="00FD25A9">
            <w:pPr>
              <w:jc w:val="center"/>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14:paraId="067937AE" w14:textId="77777777" w:rsidR="00FD25A9" w:rsidRPr="00FA4E91" w:rsidRDefault="00FD25A9" w:rsidP="00FD25A9">
            <w:pPr>
              <w:jc w:val="center"/>
              <w:rPr>
                <w:rFonts w:ascii="Times New Roman" w:hAnsi="Times New Roman"/>
                <w:sz w:val="24"/>
                <w:szCs w:val="24"/>
                <w:lang w:val="lv-LV"/>
              </w:rPr>
            </w:pPr>
          </w:p>
        </w:tc>
        <w:tc>
          <w:tcPr>
            <w:tcW w:w="3402" w:type="dxa"/>
            <w:tcBorders>
              <w:top w:val="single" w:sz="4" w:space="0" w:color="auto"/>
              <w:left w:val="single" w:sz="4" w:space="0" w:color="auto"/>
              <w:bottom w:val="single" w:sz="4" w:space="0" w:color="auto"/>
              <w:right w:val="single" w:sz="4" w:space="0" w:color="auto"/>
            </w:tcBorders>
          </w:tcPr>
          <w:p w14:paraId="7359D218" w14:textId="77777777" w:rsidR="00FD25A9" w:rsidRPr="00FA4E91" w:rsidRDefault="00FD25A9" w:rsidP="00FD25A9">
            <w:pPr>
              <w:jc w:val="center"/>
              <w:rPr>
                <w:rFonts w:ascii="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14:paraId="57DDD249" w14:textId="77777777" w:rsidR="00FD25A9" w:rsidRPr="00FA4E91" w:rsidRDefault="00FD25A9" w:rsidP="00FD25A9">
            <w:pPr>
              <w:jc w:val="center"/>
              <w:rPr>
                <w:rFonts w:ascii="Times New Roman" w:hAnsi="Times New Roman"/>
                <w:sz w:val="24"/>
                <w:szCs w:val="24"/>
                <w:lang w:val="lv-LV"/>
              </w:rPr>
            </w:pPr>
          </w:p>
        </w:tc>
      </w:tr>
      <w:tr w:rsidR="00FD25A9" w:rsidRPr="00FD25A9" w14:paraId="30F3BA32" w14:textId="77777777" w:rsidTr="00FD25A9">
        <w:trPr>
          <w:trHeight w:val="567"/>
        </w:trPr>
        <w:tc>
          <w:tcPr>
            <w:tcW w:w="2411" w:type="dxa"/>
            <w:tcBorders>
              <w:top w:val="single" w:sz="4" w:space="0" w:color="auto"/>
              <w:left w:val="single" w:sz="4" w:space="0" w:color="auto"/>
              <w:bottom w:val="single" w:sz="4" w:space="0" w:color="auto"/>
              <w:right w:val="single" w:sz="4" w:space="0" w:color="auto"/>
            </w:tcBorders>
          </w:tcPr>
          <w:p w14:paraId="6C9B0050" w14:textId="77777777" w:rsidR="00FD25A9" w:rsidRPr="00FD25A9" w:rsidRDefault="00FD25A9" w:rsidP="00FD25A9">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67E717" w14:textId="77777777" w:rsidR="00FD25A9" w:rsidRPr="00FD25A9" w:rsidRDefault="00FD25A9" w:rsidP="00FD25A9">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A1911BB" w14:textId="77777777" w:rsidR="00FD25A9" w:rsidRPr="00FD25A9" w:rsidRDefault="00FD25A9" w:rsidP="00FD25A9">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ECA0B81" w14:textId="77777777" w:rsidR="00FD25A9" w:rsidRPr="00FD25A9" w:rsidRDefault="00FD25A9" w:rsidP="00FD25A9">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827FBCC" w14:textId="77777777" w:rsidR="00FD25A9" w:rsidRPr="00FD25A9" w:rsidRDefault="00FD25A9" w:rsidP="00FD25A9">
            <w:pPr>
              <w:jc w:val="center"/>
              <w:rPr>
                <w:rFonts w:ascii="Times New Roman" w:hAnsi="Times New Roman"/>
                <w:sz w:val="24"/>
                <w:szCs w:val="24"/>
              </w:rPr>
            </w:pPr>
          </w:p>
        </w:tc>
      </w:tr>
      <w:tr w:rsidR="00FD25A9" w:rsidRPr="00FD25A9" w14:paraId="028E9A64" w14:textId="77777777" w:rsidTr="00FD25A9">
        <w:trPr>
          <w:trHeight w:val="567"/>
        </w:trPr>
        <w:tc>
          <w:tcPr>
            <w:tcW w:w="2411" w:type="dxa"/>
            <w:tcBorders>
              <w:top w:val="single" w:sz="4" w:space="0" w:color="auto"/>
              <w:left w:val="single" w:sz="4" w:space="0" w:color="auto"/>
              <w:bottom w:val="single" w:sz="4" w:space="0" w:color="auto"/>
              <w:right w:val="single" w:sz="4" w:space="0" w:color="auto"/>
            </w:tcBorders>
          </w:tcPr>
          <w:p w14:paraId="113AD806" w14:textId="77777777" w:rsidR="00FD25A9" w:rsidRPr="00FD25A9" w:rsidRDefault="00FD25A9" w:rsidP="00FD25A9">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7E1913" w14:textId="77777777" w:rsidR="00FD25A9" w:rsidRPr="00FD25A9" w:rsidRDefault="00FD25A9" w:rsidP="00FD25A9">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594BEE7" w14:textId="77777777" w:rsidR="00FD25A9" w:rsidRPr="00FD25A9" w:rsidRDefault="00FD25A9" w:rsidP="00FD25A9">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66C64F6" w14:textId="77777777" w:rsidR="00FD25A9" w:rsidRPr="00FD25A9" w:rsidRDefault="00FD25A9" w:rsidP="00FD25A9">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769D7F6" w14:textId="77777777" w:rsidR="00FD25A9" w:rsidRPr="00FD25A9" w:rsidRDefault="00FD25A9" w:rsidP="00FD25A9">
            <w:pPr>
              <w:jc w:val="center"/>
              <w:rPr>
                <w:rFonts w:ascii="Times New Roman" w:hAnsi="Times New Roman"/>
                <w:sz w:val="24"/>
                <w:szCs w:val="24"/>
              </w:rPr>
            </w:pPr>
          </w:p>
        </w:tc>
      </w:tr>
    </w:tbl>
    <w:p w14:paraId="33C58D46" w14:textId="77777777" w:rsidR="00FD25A9" w:rsidRPr="00FA4E91" w:rsidRDefault="00FD25A9" w:rsidP="00FD25A9">
      <w:pPr>
        <w:spacing w:line="256" w:lineRule="auto"/>
        <w:rPr>
          <w:rFonts w:ascii="Times New Roman" w:eastAsia="Calibri" w:hAnsi="Times New Roman" w:cs="Times New Roman"/>
          <w:i/>
          <w:sz w:val="18"/>
          <w:lang w:val="lv-LV"/>
        </w:rPr>
      </w:pPr>
      <w:r w:rsidRPr="00FA4E91">
        <w:rPr>
          <w:rFonts w:ascii="Times New Roman" w:eastAsia="Calibri" w:hAnsi="Times New Roman" w:cs="Times New Roman"/>
          <w:i/>
          <w:sz w:val="18"/>
          <w:lang w:val="lv-LV"/>
        </w:rPr>
        <w:t>Nepieciešamības gadījumā tabulu pagarināt</w:t>
      </w:r>
    </w:p>
    <w:p w14:paraId="3CC990F2" w14:textId="77777777" w:rsidR="00FD25A9" w:rsidRPr="00FA4E91" w:rsidRDefault="00FD25A9" w:rsidP="00FD25A9">
      <w:pPr>
        <w:spacing w:line="256" w:lineRule="auto"/>
        <w:rPr>
          <w:rFonts w:ascii="Times New Roman" w:eastAsia="Calibri" w:hAnsi="Times New Roman" w:cs="Times New Roman"/>
          <w:sz w:val="24"/>
          <w:lang w:val="lv-LV"/>
        </w:rPr>
      </w:pPr>
    </w:p>
    <w:p w14:paraId="1BCA6E94" w14:textId="77777777" w:rsidR="00FD25A9" w:rsidRPr="00FA4E91" w:rsidRDefault="00FD25A9" w:rsidP="00FD25A9">
      <w:pPr>
        <w:spacing w:line="256" w:lineRule="auto"/>
        <w:jc w:val="both"/>
        <w:rPr>
          <w:rFonts w:ascii="Times New Roman" w:eastAsia="Calibri" w:hAnsi="Times New Roman" w:cs="Times New Roman"/>
          <w:sz w:val="20"/>
          <w:lang w:val="lv-LV"/>
        </w:rPr>
      </w:pPr>
      <w:r w:rsidRPr="00FA4E91">
        <w:rPr>
          <w:rFonts w:ascii="Times New Roman" w:eastAsia="Calibri" w:hAnsi="Times New Roman" w:cs="Times New Roman"/>
          <w:sz w:val="20"/>
          <w:lang w:val="lv-LV"/>
        </w:rPr>
        <w:t>*Informācija nepieciešama, lai rēķinātos ar precīzu dalībnieku skaitu koncertā “Skan akordeons”. Pasākumu pārklāšanās rezultātā audzēknis nolemj, vai primāri piedalīsies akordeona spēles koncertā vai citas nozares pasākumā.</w:t>
      </w:r>
    </w:p>
    <w:p w14:paraId="4000F55D" w14:textId="77777777" w:rsidR="00FD25A9" w:rsidRPr="00FA4E91" w:rsidRDefault="00FD25A9" w:rsidP="00FD25A9">
      <w:pPr>
        <w:spacing w:line="256" w:lineRule="auto"/>
        <w:rPr>
          <w:rFonts w:ascii="Times New Roman" w:eastAsia="Calibri" w:hAnsi="Times New Roman" w:cs="Times New Roman"/>
          <w:sz w:val="24"/>
          <w:lang w:val="lv-LV"/>
        </w:rPr>
      </w:pPr>
    </w:p>
    <w:p w14:paraId="7FD1C334" w14:textId="77777777" w:rsidR="00FD25A9" w:rsidRPr="00FA4E91" w:rsidRDefault="00FD25A9" w:rsidP="00FD25A9">
      <w:pPr>
        <w:spacing w:line="256" w:lineRule="auto"/>
        <w:rPr>
          <w:rFonts w:ascii="Times New Roman" w:eastAsia="Calibri" w:hAnsi="Times New Roman" w:cs="Times New Roman"/>
          <w:sz w:val="24"/>
          <w:lang w:val="lv-LV"/>
        </w:rPr>
      </w:pPr>
      <w:r w:rsidRPr="00FA4E91">
        <w:rPr>
          <w:rFonts w:ascii="Times New Roman" w:eastAsia="Calibri" w:hAnsi="Times New Roman" w:cs="Times New Roman"/>
          <w:sz w:val="24"/>
          <w:lang w:val="lv-LV"/>
        </w:rPr>
        <w:t>Aizpildot informāciju par dalībniekiem, pedagogs apliecina, ka ir iepazinies ar skaņdarbiem un ka anketā minētie dalībnieki spēs izpildīt svētku repertuāru.</w:t>
      </w:r>
    </w:p>
    <w:p w14:paraId="2D3A9A9A" w14:textId="77777777" w:rsidR="00FD25A9" w:rsidRPr="00FA4E91" w:rsidRDefault="00FD25A9" w:rsidP="00FD25A9">
      <w:pPr>
        <w:spacing w:line="256" w:lineRule="auto"/>
        <w:rPr>
          <w:rFonts w:ascii="Times New Roman" w:eastAsia="Calibri" w:hAnsi="Times New Roman" w:cs="Times New Roman"/>
          <w:sz w:val="24"/>
          <w:lang w:val="lv-LV"/>
        </w:rPr>
      </w:pPr>
    </w:p>
    <w:p w14:paraId="3C49D166" w14:textId="77777777" w:rsidR="00FD25A9" w:rsidRPr="00FA4E91" w:rsidRDefault="00FD25A9" w:rsidP="00FD25A9">
      <w:pPr>
        <w:spacing w:line="252" w:lineRule="auto"/>
        <w:jc w:val="right"/>
        <w:rPr>
          <w:rFonts w:ascii="Times New Roman" w:eastAsia="Calibri" w:hAnsi="Times New Roman" w:cs="Times New Roman"/>
          <w:sz w:val="24"/>
          <w:lang w:val="lv-LV"/>
        </w:rPr>
      </w:pPr>
      <w:r w:rsidRPr="00FA4E91">
        <w:rPr>
          <w:rFonts w:ascii="Times New Roman" w:eastAsia="Calibri" w:hAnsi="Times New Roman" w:cs="Times New Roman"/>
          <w:sz w:val="24"/>
          <w:lang w:val="lv-LV"/>
        </w:rPr>
        <w:t>Anketu aizpildīja:</w:t>
      </w:r>
    </w:p>
    <w:p w14:paraId="648945D2" w14:textId="246BAFC8" w:rsidR="000740B2" w:rsidRPr="00E33923" w:rsidRDefault="00FD25A9" w:rsidP="00FA4E91">
      <w:pPr>
        <w:spacing w:line="252" w:lineRule="auto"/>
        <w:jc w:val="right"/>
        <w:rPr>
          <w:rFonts w:ascii="Times New Roman" w:eastAsia="Calibri" w:hAnsi="Times New Roman" w:cs="Times New Roman"/>
          <w:sz w:val="24"/>
          <w:lang w:val="sv-SE"/>
        </w:rPr>
      </w:pPr>
      <w:r w:rsidRPr="00FA4E91">
        <w:rPr>
          <w:rFonts w:ascii="Times New Roman" w:eastAsia="Calibri" w:hAnsi="Times New Roman" w:cs="Times New Roman"/>
          <w:sz w:val="24"/>
          <w:lang w:val="lv-LV"/>
        </w:rPr>
        <w:t>_________________________________</w:t>
      </w:r>
      <w:r w:rsidR="000740B2" w:rsidRPr="00E33923">
        <w:rPr>
          <w:rFonts w:ascii="Times New Roman" w:eastAsia="Calibri" w:hAnsi="Times New Roman" w:cs="Times New Roman"/>
          <w:sz w:val="24"/>
          <w:lang w:val="sv-SE"/>
        </w:rPr>
        <w:br w:type="page"/>
      </w:r>
    </w:p>
    <w:p w14:paraId="0148630F" w14:textId="517009E0" w:rsidR="000740B2" w:rsidRPr="00E7328E" w:rsidRDefault="000740B2" w:rsidP="000740B2">
      <w:pPr>
        <w:spacing w:after="240"/>
        <w:jc w:val="right"/>
        <w:rPr>
          <w:rFonts w:ascii="Times New Roman" w:hAnsi="Times New Roman" w:cs="Times New Roman"/>
          <w:bCs/>
          <w:i/>
          <w:iCs/>
          <w:sz w:val="24"/>
          <w:szCs w:val="24"/>
          <w:lang w:val="lv-LV"/>
        </w:rPr>
      </w:pPr>
      <w:r>
        <w:rPr>
          <w:rFonts w:ascii="Times New Roman" w:hAnsi="Times New Roman" w:cs="Times New Roman"/>
          <w:bCs/>
          <w:i/>
          <w:iCs/>
          <w:sz w:val="24"/>
          <w:szCs w:val="24"/>
          <w:lang w:val="lv-LV"/>
        </w:rPr>
        <w:lastRenderedPageBreak/>
        <w:t>Pielikums Nr.4</w:t>
      </w:r>
    </w:p>
    <w:p w14:paraId="753254E4" w14:textId="77777777" w:rsidR="000740B2" w:rsidRPr="00534211" w:rsidRDefault="000740B2" w:rsidP="000740B2">
      <w:pPr>
        <w:spacing w:line="256" w:lineRule="auto"/>
        <w:jc w:val="center"/>
        <w:rPr>
          <w:rFonts w:ascii="Times New Roman" w:eastAsia="Calibri" w:hAnsi="Times New Roman" w:cs="Times New Roman"/>
          <w:sz w:val="28"/>
          <w:lang w:val="lv-LV"/>
        </w:rPr>
      </w:pPr>
      <w:r w:rsidRPr="00534211">
        <w:rPr>
          <w:rFonts w:ascii="Times New Roman" w:eastAsia="Calibri" w:hAnsi="Times New Roman" w:cs="Times New Roman"/>
          <w:sz w:val="28"/>
          <w:lang w:val="lv-LV"/>
        </w:rPr>
        <w:t>PIETEIKUMA ANKETA</w:t>
      </w:r>
    </w:p>
    <w:p w14:paraId="680C86FC" w14:textId="77777777" w:rsidR="000740B2" w:rsidRDefault="000740B2" w:rsidP="000740B2">
      <w:pPr>
        <w:spacing w:after="0" w:line="256" w:lineRule="auto"/>
        <w:jc w:val="center"/>
        <w:rPr>
          <w:rFonts w:ascii="Times New Roman" w:eastAsia="Calibri" w:hAnsi="Times New Roman" w:cs="Times New Roman"/>
          <w:sz w:val="24"/>
          <w:lang w:val="lv-LV"/>
        </w:rPr>
      </w:pPr>
      <w:r w:rsidRPr="00534211">
        <w:rPr>
          <w:rFonts w:ascii="Times New Roman" w:eastAsia="Calibri" w:hAnsi="Times New Roman" w:cs="Times New Roman"/>
          <w:sz w:val="24"/>
          <w:lang w:val="lv-LV"/>
        </w:rPr>
        <w:t xml:space="preserve">2024./2025. </w:t>
      </w:r>
      <w:r w:rsidRPr="000740B2">
        <w:rPr>
          <w:rFonts w:ascii="Times New Roman" w:eastAsia="Calibri" w:hAnsi="Times New Roman" w:cs="Times New Roman"/>
          <w:sz w:val="24"/>
          <w:lang w:val="lv-LV"/>
        </w:rPr>
        <w:t>mācību</w:t>
      </w:r>
      <w:r>
        <w:rPr>
          <w:rFonts w:ascii="Times New Roman" w:eastAsia="Calibri" w:hAnsi="Times New Roman" w:cs="Times New Roman"/>
          <w:sz w:val="24"/>
          <w:lang w:val="lv-LV"/>
        </w:rPr>
        <w:t xml:space="preserve"> </w:t>
      </w:r>
      <w:r w:rsidRPr="00534211">
        <w:rPr>
          <w:rFonts w:ascii="Times New Roman" w:eastAsia="Calibri" w:hAnsi="Times New Roman" w:cs="Times New Roman"/>
          <w:sz w:val="24"/>
          <w:lang w:val="lv-LV"/>
        </w:rPr>
        <w:t xml:space="preserve">gada </w:t>
      </w:r>
      <w:r>
        <w:rPr>
          <w:rFonts w:ascii="Times New Roman" w:eastAsia="Calibri" w:hAnsi="Times New Roman" w:cs="Times New Roman"/>
          <w:sz w:val="24"/>
          <w:lang w:val="lv-LV"/>
        </w:rPr>
        <w:t>pavasara semestra repertuāra apguves skatēm</w:t>
      </w:r>
      <w:r w:rsidRPr="00534211">
        <w:rPr>
          <w:rFonts w:ascii="Times New Roman" w:eastAsia="Calibri" w:hAnsi="Times New Roman" w:cs="Times New Roman"/>
          <w:sz w:val="24"/>
          <w:lang w:val="lv-LV"/>
        </w:rPr>
        <w:t xml:space="preserve">, </w:t>
      </w:r>
    </w:p>
    <w:p w14:paraId="5406787C" w14:textId="53D0CA3B" w:rsidR="000740B2" w:rsidRDefault="000740B2" w:rsidP="000740B2">
      <w:pPr>
        <w:spacing w:after="0" w:line="256" w:lineRule="auto"/>
        <w:jc w:val="center"/>
        <w:rPr>
          <w:rFonts w:ascii="Times New Roman" w:eastAsia="Calibri" w:hAnsi="Times New Roman" w:cs="Times New Roman"/>
          <w:sz w:val="24"/>
          <w:lang w:val="lv-LV"/>
        </w:rPr>
      </w:pPr>
      <w:r w:rsidRPr="00534211">
        <w:rPr>
          <w:rFonts w:ascii="Times New Roman" w:eastAsia="Calibri" w:hAnsi="Times New Roman" w:cs="Times New Roman"/>
          <w:sz w:val="24"/>
          <w:lang w:val="lv-LV"/>
        </w:rPr>
        <w:t>gatavojoties XIII Latvijas Skolu jaunatnes dziesmu un deju svētkiem</w:t>
      </w:r>
    </w:p>
    <w:p w14:paraId="7067E1EA" w14:textId="77777777" w:rsidR="007E4A31" w:rsidRDefault="007E4A31" w:rsidP="000740B2">
      <w:pPr>
        <w:spacing w:after="0" w:line="256" w:lineRule="auto"/>
        <w:jc w:val="center"/>
        <w:rPr>
          <w:rFonts w:ascii="Times New Roman" w:eastAsia="Calibri" w:hAnsi="Times New Roman" w:cs="Times New Roman"/>
          <w:sz w:val="24"/>
          <w:lang w:val="lv-LV"/>
        </w:rPr>
      </w:pPr>
    </w:p>
    <w:p w14:paraId="0BEB14ED" w14:textId="00273AD4" w:rsidR="000740B2" w:rsidRPr="007E4A31" w:rsidRDefault="007E4A31" w:rsidP="000740B2">
      <w:pPr>
        <w:spacing w:after="0" w:line="256" w:lineRule="auto"/>
        <w:jc w:val="center"/>
        <w:rPr>
          <w:rFonts w:ascii="Times New Roman" w:hAnsi="Times New Roman" w:cs="Times New Roman"/>
          <w:sz w:val="24"/>
          <w:szCs w:val="24"/>
          <w:lang w:val="lv-LV"/>
        </w:rPr>
      </w:pPr>
      <w:r w:rsidRPr="007E4A31">
        <w:rPr>
          <w:rFonts w:ascii="Times New Roman" w:hAnsi="Times New Roman" w:cs="Times New Roman"/>
          <w:sz w:val="24"/>
          <w:szCs w:val="24"/>
          <w:lang w:val="lv-LV"/>
        </w:rPr>
        <w:t xml:space="preserve">nosūtīt uz epastu: </w:t>
      </w:r>
      <w:hyperlink r:id="rId10" w:history="1">
        <w:r w:rsidRPr="007E4A31">
          <w:rPr>
            <w:rStyle w:val="Hyperlink"/>
            <w:rFonts w:ascii="Times New Roman" w:hAnsi="Times New Roman" w:cs="Times New Roman"/>
            <w:sz w:val="24"/>
            <w:szCs w:val="24"/>
            <w:lang w:val="lv-LV"/>
          </w:rPr>
          <w:t>akordeons.svetki@gmail.com</w:t>
        </w:r>
      </w:hyperlink>
      <w:r w:rsidRPr="007E4A31">
        <w:rPr>
          <w:rFonts w:ascii="Times New Roman" w:hAnsi="Times New Roman" w:cs="Times New Roman"/>
          <w:sz w:val="24"/>
          <w:szCs w:val="24"/>
          <w:lang w:val="lv-LV"/>
        </w:rPr>
        <w:t xml:space="preserve"> </w:t>
      </w:r>
      <w:r w:rsidRPr="007E4A31">
        <w:rPr>
          <w:rFonts w:ascii="Times New Roman" w:hAnsi="Times New Roman" w:cs="Times New Roman"/>
          <w:b/>
          <w:bCs/>
          <w:sz w:val="24"/>
          <w:szCs w:val="24"/>
          <w:lang w:val="lv-LV"/>
        </w:rPr>
        <w:t>ne vēlāk kā 3 nedēļas</w:t>
      </w:r>
      <w:r w:rsidRPr="007E4A31">
        <w:rPr>
          <w:rFonts w:ascii="Times New Roman" w:hAnsi="Times New Roman" w:cs="Times New Roman"/>
          <w:sz w:val="24"/>
          <w:szCs w:val="24"/>
          <w:lang w:val="lv-LV"/>
        </w:rPr>
        <w:t xml:space="preserve"> </w:t>
      </w:r>
      <w:r w:rsidRPr="007E4A31">
        <w:rPr>
          <w:rFonts w:ascii="Times New Roman" w:hAnsi="Times New Roman" w:cs="Times New Roman"/>
          <w:b/>
          <w:bCs/>
          <w:sz w:val="24"/>
          <w:szCs w:val="24"/>
          <w:lang w:val="lv-LV"/>
        </w:rPr>
        <w:t>pirms</w:t>
      </w:r>
      <w:r w:rsidRPr="007E4A31">
        <w:rPr>
          <w:rFonts w:ascii="Times New Roman" w:hAnsi="Times New Roman" w:cs="Times New Roman"/>
          <w:sz w:val="24"/>
          <w:szCs w:val="24"/>
          <w:lang w:val="lv-LV"/>
        </w:rPr>
        <w:t xml:space="preserve"> sava reģiona repertuāra apguves skates dienas</w:t>
      </w:r>
    </w:p>
    <w:p w14:paraId="709275CB" w14:textId="77777777" w:rsidR="007E4A31" w:rsidRPr="007E4A31" w:rsidRDefault="007E4A31" w:rsidP="000740B2">
      <w:pPr>
        <w:spacing w:after="0" w:line="256" w:lineRule="auto"/>
        <w:jc w:val="center"/>
        <w:rPr>
          <w:rFonts w:ascii="Times New Roman" w:eastAsia="Calibri" w:hAnsi="Times New Roman" w:cs="Times New Roman"/>
          <w:i/>
          <w:iCs/>
          <w:sz w:val="24"/>
          <w:lang w:val="lv-LV"/>
        </w:rPr>
      </w:pPr>
    </w:p>
    <w:p w14:paraId="1748FCEC" w14:textId="77777777" w:rsidR="000740B2" w:rsidRPr="00534211" w:rsidRDefault="000740B2" w:rsidP="000740B2">
      <w:pPr>
        <w:spacing w:after="0" w:line="256" w:lineRule="auto"/>
        <w:rPr>
          <w:rFonts w:ascii="Times New Roman" w:eastAsia="Calibri" w:hAnsi="Times New Roman" w:cs="Times New Roman"/>
          <w:sz w:val="24"/>
          <w:szCs w:val="24"/>
          <w:lang w:val="lv-LV"/>
        </w:rPr>
      </w:pPr>
      <w:r w:rsidRPr="00534211">
        <w:rPr>
          <w:rFonts w:ascii="Times New Roman" w:eastAsia="Calibri" w:hAnsi="Times New Roman" w:cs="Times New Roman"/>
          <w:sz w:val="24"/>
          <w:szCs w:val="24"/>
          <w:lang w:val="lv-LV"/>
        </w:rPr>
        <w:t>Reģions _________________________________________________________________________</w:t>
      </w:r>
    </w:p>
    <w:p w14:paraId="661BB556" w14:textId="77777777" w:rsidR="000740B2" w:rsidRPr="00534211" w:rsidRDefault="000740B2" w:rsidP="000740B2">
      <w:pPr>
        <w:spacing w:after="120" w:line="256" w:lineRule="auto"/>
        <w:jc w:val="both"/>
        <w:rPr>
          <w:rFonts w:ascii="Times New Roman" w:eastAsia="Calibri" w:hAnsi="Times New Roman" w:cs="Times New Roman"/>
          <w:sz w:val="16"/>
          <w:szCs w:val="24"/>
          <w:lang w:val="lv-LV"/>
        </w:rPr>
      </w:pPr>
      <w:r w:rsidRPr="00534211">
        <w:rPr>
          <w:rFonts w:ascii="Times New Roman" w:eastAsia="Calibri" w:hAnsi="Times New Roman" w:cs="Times New Roman"/>
          <w:sz w:val="24"/>
          <w:szCs w:val="24"/>
          <w:lang w:val="lv-LV"/>
        </w:rPr>
        <w:tab/>
      </w:r>
      <w:r w:rsidRPr="00534211">
        <w:rPr>
          <w:rFonts w:ascii="Times New Roman" w:eastAsia="Calibri" w:hAnsi="Times New Roman" w:cs="Times New Roman"/>
          <w:sz w:val="24"/>
          <w:szCs w:val="24"/>
          <w:lang w:val="lv-LV"/>
        </w:rPr>
        <w:tab/>
      </w:r>
      <w:r w:rsidRPr="00534211">
        <w:rPr>
          <w:rFonts w:ascii="Times New Roman" w:eastAsia="Calibri" w:hAnsi="Times New Roman" w:cs="Times New Roman"/>
          <w:sz w:val="24"/>
          <w:szCs w:val="24"/>
          <w:lang w:val="lv-LV"/>
        </w:rPr>
        <w:tab/>
      </w:r>
      <w:r w:rsidRPr="00534211">
        <w:rPr>
          <w:rFonts w:ascii="Times New Roman" w:eastAsia="Calibri" w:hAnsi="Times New Roman" w:cs="Times New Roman"/>
          <w:sz w:val="24"/>
          <w:szCs w:val="24"/>
          <w:lang w:val="lv-LV"/>
        </w:rPr>
        <w:tab/>
      </w:r>
      <w:r w:rsidRPr="00534211">
        <w:rPr>
          <w:rFonts w:ascii="Times New Roman" w:eastAsia="Calibri" w:hAnsi="Times New Roman" w:cs="Times New Roman"/>
          <w:sz w:val="24"/>
          <w:szCs w:val="24"/>
          <w:lang w:val="lv-LV"/>
        </w:rPr>
        <w:tab/>
      </w:r>
      <w:r w:rsidRPr="00534211">
        <w:rPr>
          <w:rFonts w:ascii="Times New Roman" w:eastAsia="Calibri" w:hAnsi="Times New Roman" w:cs="Times New Roman"/>
          <w:sz w:val="16"/>
          <w:szCs w:val="24"/>
          <w:lang w:val="lv-LV"/>
        </w:rPr>
        <w:t>(Rīga, Pierīga, Vidzeme, Kurzeme, Zemgale)</w:t>
      </w:r>
    </w:p>
    <w:p w14:paraId="500888A5" w14:textId="77777777" w:rsidR="000740B2" w:rsidRPr="00534211" w:rsidRDefault="000740B2" w:rsidP="000740B2">
      <w:pPr>
        <w:spacing w:line="256" w:lineRule="auto"/>
        <w:rPr>
          <w:rFonts w:ascii="Times New Roman" w:eastAsia="Calibri" w:hAnsi="Times New Roman" w:cs="Times New Roman"/>
          <w:sz w:val="24"/>
          <w:szCs w:val="24"/>
          <w:lang w:val="lv-LV"/>
        </w:rPr>
      </w:pPr>
      <w:r w:rsidRPr="000740B2">
        <w:rPr>
          <w:rFonts w:ascii="Times New Roman" w:eastAsia="Calibri" w:hAnsi="Times New Roman" w:cs="Times New Roman"/>
          <w:sz w:val="24"/>
          <w:szCs w:val="24"/>
          <w:lang w:val="lv-LV"/>
        </w:rPr>
        <w:t>Valstspilsēta/novads</w:t>
      </w:r>
      <w:r w:rsidRPr="00534211">
        <w:rPr>
          <w:rFonts w:ascii="Times New Roman" w:eastAsia="Calibri" w:hAnsi="Times New Roman" w:cs="Times New Roman"/>
          <w:sz w:val="24"/>
          <w:szCs w:val="24"/>
          <w:lang w:val="lv-LV"/>
        </w:rPr>
        <w:t xml:space="preserve"> ____________________________________________________________</w:t>
      </w:r>
      <w:r>
        <w:rPr>
          <w:rFonts w:ascii="Times New Roman" w:eastAsia="Calibri" w:hAnsi="Times New Roman" w:cs="Times New Roman"/>
          <w:sz w:val="24"/>
          <w:szCs w:val="24"/>
          <w:lang w:val="lv-LV"/>
        </w:rPr>
        <w:softHyphen/>
      </w:r>
      <w:r>
        <w:rPr>
          <w:rFonts w:ascii="Times New Roman" w:eastAsia="Calibri" w:hAnsi="Times New Roman" w:cs="Times New Roman"/>
          <w:sz w:val="24"/>
          <w:szCs w:val="24"/>
          <w:lang w:val="lv-LV"/>
        </w:rPr>
        <w:softHyphen/>
      </w:r>
      <w:r>
        <w:rPr>
          <w:rFonts w:ascii="Times New Roman" w:eastAsia="Calibri" w:hAnsi="Times New Roman" w:cs="Times New Roman"/>
          <w:sz w:val="24"/>
          <w:szCs w:val="24"/>
          <w:lang w:val="lv-LV"/>
        </w:rPr>
        <w:softHyphen/>
      </w:r>
      <w:r>
        <w:rPr>
          <w:rFonts w:ascii="Times New Roman" w:eastAsia="Calibri" w:hAnsi="Times New Roman" w:cs="Times New Roman"/>
          <w:sz w:val="24"/>
          <w:szCs w:val="24"/>
          <w:lang w:val="lv-LV"/>
        </w:rPr>
        <w:softHyphen/>
        <w:t>__</w:t>
      </w:r>
      <w:r w:rsidRPr="00534211">
        <w:rPr>
          <w:rFonts w:ascii="Times New Roman" w:eastAsia="Calibri" w:hAnsi="Times New Roman" w:cs="Times New Roman"/>
          <w:sz w:val="24"/>
          <w:szCs w:val="24"/>
          <w:lang w:val="lv-LV"/>
        </w:rPr>
        <w:t>_</w:t>
      </w:r>
    </w:p>
    <w:p w14:paraId="726F0B10" w14:textId="77777777" w:rsidR="000740B2" w:rsidRPr="00534211" w:rsidRDefault="000740B2" w:rsidP="000740B2">
      <w:pPr>
        <w:spacing w:line="256" w:lineRule="auto"/>
        <w:rPr>
          <w:rFonts w:ascii="Times New Roman" w:eastAsia="Calibri" w:hAnsi="Times New Roman" w:cs="Times New Roman"/>
          <w:sz w:val="24"/>
          <w:szCs w:val="24"/>
          <w:lang w:val="lv-LV"/>
        </w:rPr>
      </w:pPr>
      <w:r w:rsidRPr="00534211">
        <w:rPr>
          <w:rFonts w:ascii="Times New Roman" w:eastAsia="Calibri" w:hAnsi="Times New Roman" w:cs="Times New Roman"/>
          <w:sz w:val="24"/>
          <w:szCs w:val="24"/>
          <w:lang w:val="lv-LV"/>
        </w:rPr>
        <w:t>Izglītības iestāde (pilns nosaukums) ___________________________________________________</w:t>
      </w:r>
    </w:p>
    <w:p w14:paraId="29085EF3" w14:textId="77777777" w:rsidR="000740B2" w:rsidRPr="00FD25A9" w:rsidRDefault="000740B2" w:rsidP="000740B2">
      <w:pPr>
        <w:spacing w:line="256" w:lineRule="auto"/>
        <w:rPr>
          <w:rFonts w:ascii="Times New Roman" w:eastAsia="Calibri" w:hAnsi="Times New Roman" w:cs="Times New Roman"/>
          <w:sz w:val="24"/>
          <w:szCs w:val="24"/>
        </w:rPr>
      </w:pPr>
      <w:r w:rsidRPr="00FD25A9">
        <w:rPr>
          <w:rFonts w:ascii="Times New Roman" w:eastAsia="Calibri" w:hAnsi="Times New Roman" w:cs="Times New Roman"/>
          <w:sz w:val="24"/>
          <w:szCs w:val="24"/>
        </w:rPr>
        <w:t>________________________________________________________________________________</w:t>
      </w:r>
    </w:p>
    <w:p w14:paraId="412F46C0" w14:textId="77777777" w:rsidR="000740B2" w:rsidRPr="00FD25A9" w:rsidRDefault="000740B2" w:rsidP="000740B2">
      <w:pPr>
        <w:spacing w:line="256" w:lineRule="auto"/>
        <w:rPr>
          <w:rFonts w:ascii="Times New Roman" w:eastAsia="Calibri" w:hAnsi="Times New Roman" w:cs="Times New Roman"/>
          <w:sz w:val="24"/>
          <w:szCs w:val="24"/>
        </w:rPr>
      </w:pPr>
    </w:p>
    <w:p w14:paraId="4DBA0F9D" w14:textId="28D98DB2" w:rsidR="000740B2" w:rsidRDefault="000740B2" w:rsidP="000740B2">
      <w:pPr>
        <w:spacing w:line="256" w:lineRule="auto"/>
        <w:rPr>
          <w:rFonts w:ascii="Times New Roman" w:eastAsia="Calibri" w:hAnsi="Times New Roman" w:cs="Times New Roman"/>
          <w:sz w:val="24"/>
          <w:szCs w:val="24"/>
        </w:rPr>
      </w:pPr>
      <w:r w:rsidRPr="00FD25A9">
        <w:rPr>
          <w:rFonts w:ascii="Times New Roman" w:eastAsia="Calibri" w:hAnsi="Times New Roman" w:cs="Times New Roman"/>
          <w:sz w:val="24"/>
          <w:szCs w:val="24"/>
        </w:rPr>
        <w:t>Informācija par dalībniekiem:</w:t>
      </w:r>
    </w:p>
    <w:tbl>
      <w:tblPr>
        <w:tblStyle w:val="TableGrid3"/>
        <w:tblW w:w="10491" w:type="dxa"/>
        <w:tblInd w:w="-431" w:type="dxa"/>
        <w:tblLook w:val="04A0" w:firstRow="1" w:lastRow="0" w:firstColumn="1" w:lastColumn="0" w:noHBand="0" w:noVBand="1"/>
      </w:tblPr>
      <w:tblGrid>
        <w:gridCol w:w="2411"/>
        <w:gridCol w:w="1134"/>
        <w:gridCol w:w="2126"/>
        <w:gridCol w:w="3402"/>
        <w:gridCol w:w="1418"/>
      </w:tblGrid>
      <w:tr w:rsidR="000740B2" w:rsidRPr="00FD25A9" w14:paraId="20205C03" w14:textId="77777777" w:rsidTr="00D011DE">
        <w:tc>
          <w:tcPr>
            <w:tcW w:w="2411" w:type="dxa"/>
            <w:tcBorders>
              <w:top w:val="single" w:sz="4" w:space="0" w:color="auto"/>
              <w:left w:val="single" w:sz="4" w:space="0" w:color="auto"/>
              <w:bottom w:val="single" w:sz="4" w:space="0" w:color="auto"/>
              <w:right w:val="single" w:sz="4" w:space="0" w:color="auto"/>
            </w:tcBorders>
            <w:vAlign w:val="center"/>
            <w:hideMark/>
          </w:tcPr>
          <w:p w14:paraId="3662EAE7" w14:textId="77777777" w:rsidR="000740B2" w:rsidRPr="00FD25A9" w:rsidRDefault="000740B2" w:rsidP="00D011DE">
            <w:pPr>
              <w:jc w:val="center"/>
              <w:rPr>
                <w:rFonts w:ascii="Times New Roman" w:hAnsi="Times New Roman"/>
                <w:sz w:val="20"/>
                <w:szCs w:val="24"/>
              </w:rPr>
            </w:pPr>
            <w:r w:rsidRPr="00FD25A9">
              <w:rPr>
                <w:rFonts w:ascii="Times New Roman" w:hAnsi="Times New Roman"/>
                <w:sz w:val="20"/>
                <w:szCs w:val="24"/>
              </w:rPr>
              <w:t>Akordeona klases audzēkņa vārds, uzvārds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DA6E5F" w14:textId="77777777" w:rsidR="000740B2" w:rsidRPr="00FD25A9" w:rsidRDefault="000740B2" w:rsidP="00D011DE">
            <w:pPr>
              <w:jc w:val="center"/>
              <w:rPr>
                <w:rFonts w:ascii="Times New Roman" w:hAnsi="Times New Roman"/>
                <w:sz w:val="20"/>
                <w:szCs w:val="24"/>
              </w:rPr>
            </w:pPr>
            <w:r w:rsidRPr="00FD25A9">
              <w:rPr>
                <w:rFonts w:ascii="Times New Roman" w:hAnsi="Times New Roman"/>
                <w:sz w:val="20"/>
                <w:szCs w:val="24"/>
              </w:rPr>
              <w:t>Akordeona spēles klase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C8ECCE" w14:textId="77777777" w:rsidR="000740B2" w:rsidRPr="00FD25A9" w:rsidRDefault="000740B2" w:rsidP="00D011DE">
            <w:pPr>
              <w:jc w:val="center"/>
              <w:rPr>
                <w:rFonts w:ascii="Times New Roman" w:hAnsi="Times New Roman"/>
                <w:sz w:val="20"/>
                <w:szCs w:val="24"/>
              </w:rPr>
            </w:pPr>
            <w:r w:rsidRPr="00FD25A9">
              <w:rPr>
                <w:rFonts w:ascii="Times New Roman" w:hAnsi="Times New Roman"/>
                <w:sz w:val="20"/>
                <w:szCs w:val="24"/>
              </w:rPr>
              <w:t>Vai audzēknis Svētkos primāri piedalīsies citas nozares pasākumā?*</w:t>
            </w:r>
          </w:p>
          <w:p w14:paraId="183180D1" w14:textId="7BB406F0" w:rsidR="000740B2" w:rsidRPr="008F5D61" w:rsidRDefault="007E4A31" w:rsidP="00D011DE">
            <w:pPr>
              <w:jc w:val="center"/>
              <w:rPr>
                <w:rFonts w:ascii="Times New Roman" w:hAnsi="Times New Roman"/>
                <w:sz w:val="20"/>
                <w:szCs w:val="24"/>
              </w:rPr>
            </w:pPr>
            <w:r w:rsidRPr="00FA4E91">
              <w:rPr>
                <w:rFonts w:ascii="Times New Roman" w:hAnsi="Times New Roman"/>
                <w:sz w:val="20"/>
                <w:szCs w:val="24"/>
                <w:lang w:val="lv-LV"/>
              </w:rPr>
              <w:t>(jā / nē – ja jā, norādīt</w:t>
            </w:r>
            <w:r w:rsidR="00EC24B6">
              <w:rPr>
                <w:rFonts w:ascii="Times New Roman" w:hAnsi="Times New Roman"/>
                <w:sz w:val="20"/>
                <w:szCs w:val="24"/>
                <w:lang w:val="lv-LV"/>
              </w:rPr>
              <w:t>,</w:t>
            </w:r>
            <w:r w:rsidRPr="00FA4E91">
              <w:rPr>
                <w:rFonts w:ascii="Times New Roman" w:hAnsi="Times New Roman"/>
                <w:sz w:val="20"/>
                <w:szCs w:val="24"/>
                <w:lang w:val="lv-LV"/>
              </w:rPr>
              <w:t xml:space="preserve"> kurā</w:t>
            </w:r>
            <w:r w:rsidR="00EC24B6">
              <w:rPr>
                <w:rFonts w:ascii="Times New Roman" w:hAnsi="Times New Roman"/>
                <w:sz w:val="20"/>
                <w:szCs w:val="24"/>
                <w:lang w:val="lv-LV"/>
              </w:rPr>
              <w:t xml:space="preserve"> piedalīsies</w:t>
            </w:r>
            <w:r w:rsidRPr="00FA4E91">
              <w:rPr>
                <w:rFonts w:ascii="Times New Roman" w:hAnsi="Times New Roman"/>
                <w:sz w:val="20"/>
                <w:szCs w:val="24"/>
                <w:lang w:val="lv-LV"/>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278D92" w14:textId="77777777" w:rsidR="000740B2" w:rsidRPr="008F5D61" w:rsidRDefault="000740B2" w:rsidP="00D011DE">
            <w:pPr>
              <w:jc w:val="center"/>
              <w:rPr>
                <w:rFonts w:ascii="Times New Roman" w:hAnsi="Times New Roman"/>
                <w:sz w:val="20"/>
                <w:szCs w:val="24"/>
              </w:rPr>
            </w:pPr>
            <w:r w:rsidRPr="008F5D61">
              <w:rPr>
                <w:rFonts w:ascii="Times New Roman" w:hAnsi="Times New Roman"/>
                <w:sz w:val="20"/>
                <w:szCs w:val="24"/>
              </w:rPr>
              <w:t>Pedagoga vārds, uzvārds</w:t>
            </w:r>
          </w:p>
          <w:p w14:paraId="0E6EE3FF" w14:textId="77777777" w:rsidR="000740B2" w:rsidRPr="008F5D61" w:rsidRDefault="000740B2" w:rsidP="00D011DE">
            <w:pPr>
              <w:jc w:val="center"/>
              <w:rPr>
                <w:rFonts w:ascii="Times New Roman" w:hAnsi="Times New Roman"/>
                <w:sz w:val="20"/>
                <w:szCs w:val="24"/>
              </w:rPr>
            </w:pPr>
            <w:r w:rsidRPr="008F5D61">
              <w:rPr>
                <w:rFonts w:ascii="Times New Roman" w:hAnsi="Times New Roman"/>
                <w:sz w:val="14"/>
                <w:szCs w:val="24"/>
              </w:rPr>
              <w:t>(ja izglītības iestādē ir tikai viens pedagogs, tad aizpildīt tikai vienā ailē)</w:t>
            </w:r>
          </w:p>
        </w:tc>
        <w:tc>
          <w:tcPr>
            <w:tcW w:w="1418" w:type="dxa"/>
            <w:tcBorders>
              <w:top w:val="single" w:sz="4" w:space="0" w:color="auto"/>
              <w:left w:val="single" w:sz="4" w:space="0" w:color="auto"/>
              <w:bottom w:val="single" w:sz="4" w:space="0" w:color="auto"/>
              <w:right w:val="single" w:sz="4" w:space="0" w:color="auto"/>
            </w:tcBorders>
            <w:hideMark/>
          </w:tcPr>
          <w:p w14:paraId="4F2D6BD4" w14:textId="77777777" w:rsidR="000740B2" w:rsidRPr="008F5D61" w:rsidRDefault="000740B2" w:rsidP="00D011DE">
            <w:pPr>
              <w:jc w:val="center"/>
              <w:rPr>
                <w:rFonts w:ascii="Times New Roman" w:hAnsi="Times New Roman"/>
                <w:sz w:val="20"/>
                <w:szCs w:val="24"/>
              </w:rPr>
            </w:pPr>
            <w:r w:rsidRPr="008F5D61">
              <w:rPr>
                <w:rFonts w:ascii="Times New Roman" w:hAnsi="Times New Roman"/>
                <w:sz w:val="20"/>
                <w:szCs w:val="24"/>
              </w:rPr>
              <w:t xml:space="preserve">Vai pedagogs piedalīsies koncertā 2025. gada jūlijā? </w:t>
            </w:r>
          </w:p>
          <w:p w14:paraId="1C8E74B7" w14:textId="77777777" w:rsidR="000740B2" w:rsidRPr="00FD25A9" w:rsidRDefault="000740B2" w:rsidP="00D011DE">
            <w:pPr>
              <w:jc w:val="center"/>
              <w:rPr>
                <w:rFonts w:ascii="Times New Roman" w:hAnsi="Times New Roman"/>
                <w:sz w:val="20"/>
                <w:szCs w:val="24"/>
              </w:rPr>
            </w:pPr>
            <w:r w:rsidRPr="00FD25A9">
              <w:rPr>
                <w:rFonts w:ascii="Times New Roman" w:hAnsi="Times New Roman"/>
                <w:sz w:val="20"/>
                <w:szCs w:val="24"/>
              </w:rPr>
              <w:t>(jā / nē)</w:t>
            </w:r>
          </w:p>
        </w:tc>
      </w:tr>
      <w:tr w:rsidR="000740B2" w:rsidRPr="00FD25A9" w14:paraId="657EACC0" w14:textId="77777777" w:rsidTr="00D011DE">
        <w:trPr>
          <w:trHeight w:val="567"/>
        </w:trPr>
        <w:tc>
          <w:tcPr>
            <w:tcW w:w="2411" w:type="dxa"/>
            <w:tcBorders>
              <w:top w:val="single" w:sz="4" w:space="0" w:color="auto"/>
              <w:left w:val="single" w:sz="4" w:space="0" w:color="auto"/>
              <w:bottom w:val="single" w:sz="4" w:space="0" w:color="auto"/>
              <w:right w:val="single" w:sz="4" w:space="0" w:color="auto"/>
            </w:tcBorders>
          </w:tcPr>
          <w:p w14:paraId="1476962A" w14:textId="77777777" w:rsidR="000740B2" w:rsidRPr="00FD25A9" w:rsidRDefault="000740B2" w:rsidP="00D011DE">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6B9024" w14:textId="77777777" w:rsidR="000740B2" w:rsidRPr="00FD25A9" w:rsidRDefault="000740B2" w:rsidP="00D011DE">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D858879" w14:textId="77777777" w:rsidR="000740B2" w:rsidRPr="00FD25A9" w:rsidRDefault="000740B2" w:rsidP="00D011DE">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6D16A2B" w14:textId="77777777" w:rsidR="000740B2" w:rsidRPr="00FD25A9" w:rsidRDefault="000740B2" w:rsidP="00D011DE">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AE2AFC9" w14:textId="77777777" w:rsidR="000740B2" w:rsidRPr="00FD25A9" w:rsidRDefault="000740B2" w:rsidP="00D011DE">
            <w:pPr>
              <w:jc w:val="center"/>
              <w:rPr>
                <w:rFonts w:ascii="Times New Roman" w:hAnsi="Times New Roman"/>
                <w:sz w:val="24"/>
                <w:szCs w:val="24"/>
              </w:rPr>
            </w:pPr>
          </w:p>
        </w:tc>
      </w:tr>
      <w:tr w:rsidR="000740B2" w:rsidRPr="00FD25A9" w14:paraId="017F7A5B" w14:textId="77777777" w:rsidTr="00D011DE">
        <w:trPr>
          <w:trHeight w:val="567"/>
        </w:trPr>
        <w:tc>
          <w:tcPr>
            <w:tcW w:w="2411" w:type="dxa"/>
            <w:tcBorders>
              <w:top w:val="single" w:sz="4" w:space="0" w:color="auto"/>
              <w:left w:val="single" w:sz="4" w:space="0" w:color="auto"/>
              <w:bottom w:val="single" w:sz="4" w:space="0" w:color="auto"/>
              <w:right w:val="single" w:sz="4" w:space="0" w:color="auto"/>
            </w:tcBorders>
          </w:tcPr>
          <w:p w14:paraId="47B62FF8" w14:textId="77777777" w:rsidR="000740B2" w:rsidRPr="00FD25A9" w:rsidRDefault="000740B2" w:rsidP="00D011DE">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5B1E5A" w14:textId="77777777" w:rsidR="000740B2" w:rsidRPr="00FD25A9" w:rsidRDefault="000740B2" w:rsidP="00D011DE">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9A833B1" w14:textId="77777777" w:rsidR="000740B2" w:rsidRPr="00FD25A9" w:rsidRDefault="000740B2" w:rsidP="00D011DE">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4D3F4B3" w14:textId="77777777" w:rsidR="000740B2" w:rsidRPr="00FD25A9" w:rsidRDefault="000740B2" w:rsidP="00D011DE">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25F6A57" w14:textId="77777777" w:rsidR="000740B2" w:rsidRPr="00FD25A9" w:rsidRDefault="000740B2" w:rsidP="00D011DE">
            <w:pPr>
              <w:jc w:val="center"/>
              <w:rPr>
                <w:rFonts w:ascii="Times New Roman" w:hAnsi="Times New Roman"/>
                <w:sz w:val="24"/>
                <w:szCs w:val="24"/>
              </w:rPr>
            </w:pPr>
          </w:p>
        </w:tc>
      </w:tr>
      <w:tr w:rsidR="000740B2" w:rsidRPr="00FD25A9" w14:paraId="3DCB829B" w14:textId="77777777" w:rsidTr="00D011DE">
        <w:trPr>
          <w:trHeight w:val="567"/>
        </w:trPr>
        <w:tc>
          <w:tcPr>
            <w:tcW w:w="2411" w:type="dxa"/>
            <w:tcBorders>
              <w:top w:val="single" w:sz="4" w:space="0" w:color="auto"/>
              <w:left w:val="single" w:sz="4" w:space="0" w:color="auto"/>
              <w:bottom w:val="single" w:sz="4" w:space="0" w:color="auto"/>
              <w:right w:val="single" w:sz="4" w:space="0" w:color="auto"/>
            </w:tcBorders>
          </w:tcPr>
          <w:p w14:paraId="12859402" w14:textId="77777777" w:rsidR="000740B2" w:rsidRPr="00FD25A9" w:rsidRDefault="000740B2" w:rsidP="00D011DE">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8BC4E1" w14:textId="77777777" w:rsidR="000740B2" w:rsidRPr="00FD25A9" w:rsidRDefault="000740B2" w:rsidP="00D011DE">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20CBAE6" w14:textId="77777777" w:rsidR="000740B2" w:rsidRPr="00FD25A9" w:rsidRDefault="000740B2" w:rsidP="00D011DE">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D6AF2DD" w14:textId="77777777" w:rsidR="000740B2" w:rsidRPr="00FD25A9" w:rsidRDefault="000740B2" w:rsidP="00D011DE">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AF400B2" w14:textId="77777777" w:rsidR="000740B2" w:rsidRPr="00FD25A9" w:rsidRDefault="000740B2" w:rsidP="00D011DE">
            <w:pPr>
              <w:jc w:val="center"/>
              <w:rPr>
                <w:rFonts w:ascii="Times New Roman" w:hAnsi="Times New Roman"/>
                <w:sz w:val="24"/>
                <w:szCs w:val="24"/>
              </w:rPr>
            </w:pPr>
          </w:p>
        </w:tc>
      </w:tr>
      <w:tr w:rsidR="000740B2" w:rsidRPr="00FD25A9" w14:paraId="3EC9F2D0" w14:textId="77777777" w:rsidTr="00D011DE">
        <w:trPr>
          <w:trHeight w:val="567"/>
        </w:trPr>
        <w:tc>
          <w:tcPr>
            <w:tcW w:w="2411" w:type="dxa"/>
            <w:tcBorders>
              <w:top w:val="single" w:sz="4" w:space="0" w:color="auto"/>
              <w:left w:val="single" w:sz="4" w:space="0" w:color="auto"/>
              <w:bottom w:val="single" w:sz="4" w:space="0" w:color="auto"/>
              <w:right w:val="single" w:sz="4" w:space="0" w:color="auto"/>
            </w:tcBorders>
          </w:tcPr>
          <w:p w14:paraId="435E5B43" w14:textId="77777777" w:rsidR="000740B2" w:rsidRPr="00FD25A9" w:rsidRDefault="000740B2" w:rsidP="00D011DE">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DFE2D9" w14:textId="77777777" w:rsidR="000740B2" w:rsidRPr="00FD25A9" w:rsidRDefault="000740B2" w:rsidP="00D011DE">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90E5993" w14:textId="77777777" w:rsidR="000740B2" w:rsidRPr="00FD25A9" w:rsidRDefault="000740B2" w:rsidP="00D011DE">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68F45D4" w14:textId="77777777" w:rsidR="000740B2" w:rsidRPr="00FD25A9" w:rsidRDefault="000740B2" w:rsidP="00D011DE">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1769F4D" w14:textId="77777777" w:rsidR="000740B2" w:rsidRPr="00FD25A9" w:rsidRDefault="000740B2" w:rsidP="00D011DE">
            <w:pPr>
              <w:jc w:val="center"/>
              <w:rPr>
                <w:rFonts w:ascii="Times New Roman" w:hAnsi="Times New Roman"/>
                <w:sz w:val="24"/>
                <w:szCs w:val="24"/>
              </w:rPr>
            </w:pPr>
          </w:p>
        </w:tc>
      </w:tr>
      <w:tr w:rsidR="000740B2" w:rsidRPr="00FD25A9" w14:paraId="315008DD" w14:textId="77777777" w:rsidTr="00D011DE">
        <w:trPr>
          <w:trHeight w:val="567"/>
        </w:trPr>
        <w:tc>
          <w:tcPr>
            <w:tcW w:w="2411" w:type="dxa"/>
            <w:tcBorders>
              <w:top w:val="single" w:sz="4" w:space="0" w:color="auto"/>
              <w:left w:val="single" w:sz="4" w:space="0" w:color="auto"/>
              <w:bottom w:val="single" w:sz="4" w:space="0" w:color="auto"/>
              <w:right w:val="single" w:sz="4" w:space="0" w:color="auto"/>
            </w:tcBorders>
          </w:tcPr>
          <w:p w14:paraId="6474E4FC" w14:textId="77777777" w:rsidR="000740B2" w:rsidRPr="00FD25A9" w:rsidRDefault="000740B2" w:rsidP="00D011DE">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819187" w14:textId="77777777" w:rsidR="000740B2" w:rsidRPr="00FD25A9" w:rsidRDefault="000740B2" w:rsidP="00D011DE">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CB8DD28" w14:textId="77777777" w:rsidR="000740B2" w:rsidRPr="00FD25A9" w:rsidRDefault="000740B2" w:rsidP="00D011DE">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B091DC5" w14:textId="77777777" w:rsidR="000740B2" w:rsidRPr="00FD25A9" w:rsidRDefault="000740B2" w:rsidP="00D011DE">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7C81164" w14:textId="77777777" w:rsidR="000740B2" w:rsidRPr="00FD25A9" w:rsidRDefault="000740B2" w:rsidP="00D011DE">
            <w:pPr>
              <w:jc w:val="center"/>
              <w:rPr>
                <w:rFonts w:ascii="Times New Roman" w:hAnsi="Times New Roman"/>
                <w:sz w:val="24"/>
                <w:szCs w:val="24"/>
              </w:rPr>
            </w:pPr>
          </w:p>
        </w:tc>
      </w:tr>
      <w:tr w:rsidR="000740B2" w:rsidRPr="00FD25A9" w14:paraId="72B6532E" w14:textId="77777777" w:rsidTr="00D011DE">
        <w:trPr>
          <w:trHeight w:val="567"/>
        </w:trPr>
        <w:tc>
          <w:tcPr>
            <w:tcW w:w="2411" w:type="dxa"/>
            <w:tcBorders>
              <w:top w:val="single" w:sz="4" w:space="0" w:color="auto"/>
              <w:left w:val="single" w:sz="4" w:space="0" w:color="auto"/>
              <w:bottom w:val="single" w:sz="4" w:space="0" w:color="auto"/>
              <w:right w:val="single" w:sz="4" w:space="0" w:color="auto"/>
            </w:tcBorders>
          </w:tcPr>
          <w:p w14:paraId="6670D076" w14:textId="77777777" w:rsidR="000740B2" w:rsidRPr="00FD25A9" w:rsidRDefault="000740B2" w:rsidP="00D011DE">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FA3854" w14:textId="77777777" w:rsidR="000740B2" w:rsidRPr="00FD25A9" w:rsidRDefault="000740B2" w:rsidP="00D011DE">
            <w:pPr>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A4FB2D9" w14:textId="77777777" w:rsidR="000740B2" w:rsidRPr="00FD25A9" w:rsidRDefault="000740B2" w:rsidP="00D011DE">
            <w:pPr>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E8D21DA" w14:textId="77777777" w:rsidR="000740B2" w:rsidRPr="00FD25A9" w:rsidRDefault="000740B2" w:rsidP="00D011DE">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75854B4" w14:textId="77777777" w:rsidR="000740B2" w:rsidRPr="00FD25A9" w:rsidRDefault="000740B2" w:rsidP="00D011DE">
            <w:pPr>
              <w:jc w:val="center"/>
              <w:rPr>
                <w:rFonts w:ascii="Times New Roman" w:hAnsi="Times New Roman"/>
                <w:sz w:val="24"/>
                <w:szCs w:val="24"/>
              </w:rPr>
            </w:pPr>
          </w:p>
        </w:tc>
      </w:tr>
    </w:tbl>
    <w:p w14:paraId="3D1DAC2C" w14:textId="77777777" w:rsidR="000740B2" w:rsidRPr="00FD25A9" w:rsidRDefault="000740B2" w:rsidP="000740B2">
      <w:pPr>
        <w:spacing w:line="256" w:lineRule="auto"/>
        <w:rPr>
          <w:rFonts w:ascii="Times New Roman" w:eastAsia="Calibri" w:hAnsi="Times New Roman" w:cs="Times New Roman"/>
          <w:sz w:val="24"/>
          <w:szCs w:val="24"/>
        </w:rPr>
      </w:pPr>
    </w:p>
    <w:p w14:paraId="237F6DDD" w14:textId="77777777" w:rsidR="000740B2" w:rsidRPr="00FD25A9" w:rsidRDefault="000740B2" w:rsidP="000740B2">
      <w:pPr>
        <w:spacing w:line="256" w:lineRule="auto"/>
        <w:rPr>
          <w:rFonts w:ascii="Times New Roman" w:eastAsia="Calibri" w:hAnsi="Times New Roman" w:cs="Times New Roman"/>
          <w:i/>
          <w:sz w:val="18"/>
        </w:rPr>
      </w:pPr>
      <w:r w:rsidRPr="00FD25A9">
        <w:rPr>
          <w:rFonts w:ascii="Times New Roman" w:eastAsia="Calibri" w:hAnsi="Times New Roman" w:cs="Times New Roman"/>
          <w:i/>
          <w:sz w:val="18"/>
        </w:rPr>
        <w:t>Nepieciešamības gadījumā tabulu pagarināt</w:t>
      </w:r>
    </w:p>
    <w:p w14:paraId="0FD01031" w14:textId="77777777" w:rsidR="000740B2" w:rsidRPr="00FD25A9" w:rsidRDefault="000740B2" w:rsidP="000740B2">
      <w:pPr>
        <w:spacing w:line="256" w:lineRule="auto"/>
        <w:jc w:val="both"/>
        <w:rPr>
          <w:rFonts w:ascii="Times New Roman" w:eastAsia="Calibri" w:hAnsi="Times New Roman" w:cs="Times New Roman"/>
          <w:sz w:val="20"/>
        </w:rPr>
      </w:pPr>
      <w:r w:rsidRPr="00FD25A9">
        <w:rPr>
          <w:rFonts w:ascii="Times New Roman" w:eastAsia="Calibri" w:hAnsi="Times New Roman" w:cs="Times New Roman"/>
          <w:sz w:val="20"/>
        </w:rPr>
        <w:t>*Informācija nepieciešama, lai rēķinātos ar precīzu dalībnieku skaitu koncertā “Skan akordeons”. Pasākumu pārklāšanās rezultātā audzēknis nolemj, vai primāri piedalīsies akordeona spēles koncertā vai citas nozares pasākumā.</w:t>
      </w:r>
    </w:p>
    <w:p w14:paraId="3C09ED09" w14:textId="77777777" w:rsidR="000740B2" w:rsidRPr="00FD25A9" w:rsidRDefault="000740B2" w:rsidP="000740B2">
      <w:pPr>
        <w:spacing w:line="256" w:lineRule="auto"/>
        <w:rPr>
          <w:rFonts w:ascii="Times New Roman" w:eastAsia="Calibri" w:hAnsi="Times New Roman" w:cs="Times New Roman"/>
          <w:sz w:val="24"/>
        </w:rPr>
      </w:pPr>
    </w:p>
    <w:p w14:paraId="63D745D0" w14:textId="77777777" w:rsidR="000740B2" w:rsidRPr="00FD25A9" w:rsidRDefault="000740B2" w:rsidP="007E4A31">
      <w:pPr>
        <w:spacing w:line="256" w:lineRule="auto"/>
        <w:jc w:val="both"/>
        <w:rPr>
          <w:rFonts w:ascii="Times New Roman" w:eastAsia="Calibri" w:hAnsi="Times New Roman" w:cs="Times New Roman"/>
          <w:sz w:val="24"/>
        </w:rPr>
      </w:pPr>
      <w:r w:rsidRPr="00FD25A9">
        <w:rPr>
          <w:rFonts w:ascii="Times New Roman" w:eastAsia="Calibri" w:hAnsi="Times New Roman" w:cs="Times New Roman"/>
          <w:sz w:val="24"/>
        </w:rPr>
        <w:t>Aizpildot informāciju par dalībniekiem, pedagogs apliecina, ka ir iepazinies ar skaņdarbiem un ka anketā minētie dalībnieki spēs izpildīt svētku repertuāru.</w:t>
      </w:r>
    </w:p>
    <w:p w14:paraId="549E2AB5" w14:textId="77777777" w:rsidR="000740B2" w:rsidRPr="00FD25A9" w:rsidRDefault="000740B2" w:rsidP="000740B2">
      <w:pPr>
        <w:spacing w:line="256" w:lineRule="auto"/>
        <w:rPr>
          <w:rFonts w:ascii="Times New Roman" w:eastAsia="Calibri" w:hAnsi="Times New Roman" w:cs="Times New Roman"/>
          <w:sz w:val="24"/>
        </w:rPr>
      </w:pPr>
    </w:p>
    <w:p w14:paraId="52D93C0B" w14:textId="77777777" w:rsidR="000740B2" w:rsidRPr="00FD25A9" w:rsidRDefault="000740B2" w:rsidP="000740B2">
      <w:pPr>
        <w:spacing w:line="252" w:lineRule="auto"/>
        <w:jc w:val="right"/>
        <w:rPr>
          <w:rFonts w:ascii="Times New Roman" w:eastAsia="Calibri" w:hAnsi="Times New Roman" w:cs="Times New Roman"/>
          <w:sz w:val="24"/>
        </w:rPr>
      </w:pPr>
      <w:r w:rsidRPr="00FD25A9">
        <w:rPr>
          <w:rFonts w:ascii="Times New Roman" w:eastAsia="Calibri" w:hAnsi="Times New Roman" w:cs="Times New Roman"/>
          <w:sz w:val="24"/>
        </w:rPr>
        <w:t>Anketu aizpildīja:</w:t>
      </w:r>
    </w:p>
    <w:p w14:paraId="7926ABBF" w14:textId="57A20B17" w:rsidR="0094725E" w:rsidRPr="002624BB" w:rsidRDefault="000740B2" w:rsidP="002624BB">
      <w:pPr>
        <w:spacing w:line="252" w:lineRule="auto"/>
        <w:jc w:val="right"/>
        <w:rPr>
          <w:rFonts w:ascii="Times New Roman" w:eastAsia="Calibri" w:hAnsi="Times New Roman" w:cs="Times New Roman"/>
          <w:sz w:val="24"/>
        </w:rPr>
      </w:pPr>
      <w:r w:rsidRPr="00FD25A9">
        <w:rPr>
          <w:rFonts w:ascii="Times New Roman" w:eastAsia="Calibri" w:hAnsi="Times New Roman" w:cs="Times New Roman"/>
          <w:sz w:val="24"/>
        </w:rPr>
        <w:t>_________________________________</w:t>
      </w:r>
    </w:p>
    <w:sectPr w:rsidR="0094725E" w:rsidRPr="002624BB" w:rsidSect="00750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D47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4E249E"/>
    <w:multiLevelType w:val="hybridMultilevel"/>
    <w:tmpl w:val="28D4A998"/>
    <w:lvl w:ilvl="0" w:tplc="CE0E659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F6E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9A1ED4"/>
    <w:multiLevelType w:val="hybridMultilevel"/>
    <w:tmpl w:val="D88627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39A3893"/>
    <w:multiLevelType w:val="hybridMultilevel"/>
    <w:tmpl w:val="3A9A93B0"/>
    <w:lvl w:ilvl="0" w:tplc="16867B6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98E19CE"/>
    <w:multiLevelType w:val="hybridMultilevel"/>
    <w:tmpl w:val="6FDCB6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9E54432"/>
    <w:multiLevelType w:val="multilevel"/>
    <w:tmpl w:val="0809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FE08A5"/>
    <w:multiLevelType w:val="multilevel"/>
    <w:tmpl w:val="11B8FBC2"/>
    <w:lvl w:ilvl="0">
      <w:start w:val="1"/>
      <w:numFmt w:val="decimal"/>
      <w:lvlText w:val="%1."/>
      <w:lvlJc w:val="left"/>
      <w:pPr>
        <w:ind w:left="360" w:hanging="360"/>
      </w:pPr>
      <w:rPr>
        <w:b w:val="0"/>
        <w:bCs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9471451">
    <w:abstractNumId w:val="8"/>
  </w:num>
  <w:num w:numId="2" w16cid:durableId="1096630304">
    <w:abstractNumId w:val="0"/>
  </w:num>
  <w:num w:numId="3" w16cid:durableId="1097752443">
    <w:abstractNumId w:val="3"/>
  </w:num>
  <w:num w:numId="4" w16cid:durableId="722480611">
    <w:abstractNumId w:val="7"/>
  </w:num>
  <w:num w:numId="5" w16cid:durableId="817840934">
    <w:abstractNumId w:val="6"/>
  </w:num>
  <w:num w:numId="6" w16cid:durableId="1093470959">
    <w:abstractNumId w:val="2"/>
  </w:num>
  <w:num w:numId="7" w16cid:durableId="202448799">
    <w:abstractNumId w:val="5"/>
  </w:num>
  <w:num w:numId="8" w16cid:durableId="1524905317">
    <w:abstractNumId w:val="4"/>
  </w:num>
  <w:num w:numId="9" w16cid:durableId="1265963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8E"/>
    <w:rsid w:val="0003364F"/>
    <w:rsid w:val="000446C5"/>
    <w:rsid w:val="00054AF1"/>
    <w:rsid w:val="000740B2"/>
    <w:rsid w:val="000C5E82"/>
    <w:rsid w:val="00115987"/>
    <w:rsid w:val="001607B2"/>
    <w:rsid w:val="00194E92"/>
    <w:rsid w:val="001B2FD3"/>
    <w:rsid w:val="002624BB"/>
    <w:rsid w:val="002905A6"/>
    <w:rsid w:val="002A0AEE"/>
    <w:rsid w:val="002A0DAD"/>
    <w:rsid w:val="002C2E3C"/>
    <w:rsid w:val="002D6D8A"/>
    <w:rsid w:val="002D74AE"/>
    <w:rsid w:val="002F623A"/>
    <w:rsid w:val="00310326"/>
    <w:rsid w:val="00324E02"/>
    <w:rsid w:val="0033228D"/>
    <w:rsid w:val="003776D2"/>
    <w:rsid w:val="003C77C6"/>
    <w:rsid w:val="003F0701"/>
    <w:rsid w:val="004322D3"/>
    <w:rsid w:val="00503007"/>
    <w:rsid w:val="00505804"/>
    <w:rsid w:val="00534211"/>
    <w:rsid w:val="005B0BC8"/>
    <w:rsid w:val="00612318"/>
    <w:rsid w:val="00670DE7"/>
    <w:rsid w:val="00680799"/>
    <w:rsid w:val="006D65B9"/>
    <w:rsid w:val="00713F79"/>
    <w:rsid w:val="00750978"/>
    <w:rsid w:val="00797E00"/>
    <w:rsid w:val="007B3A3D"/>
    <w:rsid w:val="007E3BFE"/>
    <w:rsid w:val="007E4A31"/>
    <w:rsid w:val="008828B3"/>
    <w:rsid w:val="00895C04"/>
    <w:rsid w:val="008F5D61"/>
    <w:rsid w:val="00907511"/>
    <w:rsid w:val="00921E77"/>
    <w:rsid w:val="0094725E"/>
    <w:rsid w:val="009662B1"/>
    <w:rsid w:val="009D3A7F"/>
    <w:rsid w:val="00A02669"/>
    <w:rsid w:val="00AC2B0A"/>
    <w:rsid w:val="00AE3349"/>
    <w:rsid w:val="00B0090F"/>
    <w:rsid w:val="00B14664"/>
    <w:rsid w:val="00B35F58"/>
    <w:rsid w:val="00B43C52"/>
    <w:rsid w:val="00BB0DD4"/>
    <w:rsid w:val="00BF3D6B"/>
    <w:rsid w:val="00C25DD4"/>
    <w:rsid w:val="00C33112"/>
    <w:rsid w:val="00C37E41"/>
    <w:rsid w:val="00C45890"/>
    <w:rsid w:val="00C65E35"/>
    <w:rsid w:val="00C76FF5"/>
    <w:rsid w:val="00C85B15"/>
    <w:rsid w:val="00CA1688"/>
    <w:rsid w:val="00CA599A"/>
    <w:rsid w:val="00CF0CA3"/>
    <w:rsid w:val="00D5301C"/>
    <w:rsid w:val="00D97789"/>
    <w:rsid w:val="00E33923"/>
    <w:rsid w:val="00E55078"/>
    <w:rsid w:val="00E7328E"/>
    <w:rsid w:val="00E843F6"/>
    <w:rsid w:val="00E9162C"/>
    <w:rsid w:val="00EA3175"/>
    <w:rsid w:val="00EC13A5"/>
    <w:rsid w:val="00EC24B6"/>
    <w:rsid w:val="00EC4266"/>
    <w:rsid w:val="00F132E3"/>
    <w:rsid w:val="00F536AB"/>
    <w:rsid w:val="00FA4E91"/>
    <w:rsid w:val="00FC3752"/>
    <w:rsid w:val="00FD037F"/>
    <w:rsid w:val="00FD25A9"/>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DDD6"/>
  <w15:chartTrackingRefBased/>
  <w15:docId w15:val="{DD67F3B0-5B7C-4125-B5F9-6CBFD4F2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28E"/>
    <w:rPr>
      <w:color w:val="0563C1" w:themeColor="hyperlink"/>
      <w:u w:val="single"/>
    </w:rPr>
  </w:style>
  <w:style w:type="table" w:customStyle="1" w:styleId="TableGrid1">
    <w:name w:val="Table Grid1"/>
    <w:basedOn w:val="TableNormal"/>
    <w:next w:val="TableGrid"/>
    <w:uiPriority w:val="39"/>
    <w:rsid w:val="00E7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DD4"/>
    <w:pPr>
      <w:ind w:left="720"/>
      <w:contextualSpacing/>
    </w:pPr>
  </w:style>
  <w:style w:type="character" w:styleId="Strong">
    <w:name w:val="Strong"/>
    <w:basedOn w:val="DefaultParagraphFont"/>
    <w:uiPriority w:val="22"/>
    <w:qFormat/>
    <w:rsid w:val="002A0DAD"/>
    <w:rPr>
      <w:b/>
      <w:bCs/>
    </w:rPr>
  </w:style>
  <w:style w:type="table" w:customStyle="1" w:styleId="TableGrid2">
    <w:name w:val="Table Grid2"/>
    <w:basedOn w:val="TableNormal"/>
    <w:next w:val="TableGrid"/>
    <w:uiPriority w:val="39"/>
    <w:rsid w:val="00713F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25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920857">
      <w:bodyDiv w:val="1"/>
      <w:marLeft w:val="0"/>
      <w:marRight w:val="0"/>
      <w:marTop w:val="0"/>
      <w:marBottom w:val="0"/>
      <w:divBdr>
        <w:top w:val="none" w:sz="0" w:space="0" w:color="auto"/>
        <w:left w:val="none" w:sz="0" w:space="0" w:color="auto"/>
        <w:bottom w:val="none" w:sz="0" w:space="0" w:color="auto"/>
        <w:right w:val="none" w:sz="0" w:space="0" w:color="auto"/>
      </w:divBdr>
    </w:div>
    <w:div w:id="187657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16/679/2016-05-04" TargetMode="External"/><Relationship Id="rId3" Type="http://schemas.openxmlformats.org/officeDocument/2006/relationships/styles" Target="styles.xml"/><Relationship Id="rId7" Type="http://schemas.openxmlformats.org/officeDocument/2006/relationships/hyperlink" Target="mailto:akordeons.svetki@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ordeons.svetki@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kordeons.svetki@gmail.com" TargetMode="External"/><Relationship Id="rId4" Type="http://schemas.openxmlformats.org/officeDocument/2006/relationships/settings" Target="settings.xml"/><Relationship Id="rId9" Type="http://schemas.openxmlformats.org/officeDocument/2006/relationships/hyperlink" Target="mailto:akordeons.svetk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56140-3969-4752-8EA2-113E6137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9288</Words>
  <Characters>5295</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dc:creator>
  <cp:keywords/>
  <dc:description/>
  <cp:lastModifiedBy>Astra Aukšmuksta</cp:lastModifiedBy>
  <cp:revision>6</cp:revision>
  <dcterms:created xsi:type="dcterms:W3CDTF">2024-10-07T12:17:00Z</dcterms:created>
  <dcterms:modified xsi:type="dcterms:W3CDTF">2024-10-07T13:40:00Z</dcterms:modified>
</cp:coreProperties>
</file>